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44B4" w14:textId="2E5C32F4" w:rsidR="000742F6" w:rsidRDefault="000742F6" w:rsidP="000742F6">
      <w:pPr>
        <w:pStyle w:val="aa"/>
        <w:spacing w:line="240" w:lineRule="atLeast"/>
        <w:ind w:firstLine="851"/>
        <w:jc w:val="right"/>
        <w:rPr>
          <w:rFonts w:ascii="Times New Roman" w:eastAsia="Times New Roman" w:hAnsi="Times New Roman" w:cs="Times New Roman"/>
          <w:b w:val="0"/>
          <w:bCs w:val="0"/>
          <w:smallCaps w:val="0"/>
          <w:sz w:val="28"/>
          <w:szCs w:val="28"/>
        </w:rPr>
      </w:pPr>
      <w:r>
        <w:rPr>
          <w:rFonts w:ascii="Times New Roman" w:eastAsia="Times New Roman" w:hAnsi="Times New Roman" w:cs="Times New Roman"/>
          <w:b w:val="0"/>
          <w:bCs w:val="0"/>
          <w:smallCaps w:val="0"/>
          <w:sz w:val="28"/>
          <w:szCs w:val="28"/>
        </w:rPr>
        <w:t>Проект</w:t>
      </w:r>
    </w:p>
    <w:p w14:paraId="221B912F" w14:textId="169D8A0C" w:rsidR="00F44DCC" w:rsidRDefault="00F44DCC" w:rsidP="000742F6">
      <w:pPr>
        <w:pStyle w:val="aa"/>
        <w:spacing w:line="240" w:lineRule="atLeast"/>
        <w:ind w:firstLine="851"/>
        <w:jc w:val="right"/>
        <w:rPr>
          <w:rFonts w:ascii="Times New Roman" w:eastAsia="Times New Roman" w:hAnsi="Times New Roman" w:cs="Times New Roman"/>
          <w:b w:val="0"/>
          <w:bCs w:val="0"/>
          <w:smallCaps w:val="0"/>
          <w:sz w:val="28"/>
          <w:szCs w:val="28"/>
        </w:rPr>
      </w:pPr>
    </w:p>
    <w:p w14:paraId="34C5BD43" w14:textId="77777777" w:rsidR="00F44DCC" w:rsidRDefault="00F44DCC" w:rsidP="00F44DCC">
      <w:pPr>
        <w:pStyle w:val="aa"/>
        <w:spacing w:line="240" w:lineRule="atLeast"/>
        <w:ind w:firstLine="851"/>
        <w:jc w:val="both"/>
        <w:rPr>
          <w:rFonts w:ascii="Times New Roman" w:eastAsia="Times New Roman" w:hAnsi="Times New Roman" w:cs="Times New Roman"/>
          <w:b w:val="0"/>
          <w:bCs w:val="0"/>
          <w:smallCaps w:val="0"/>
          <w:sz w:val="28"/>
          <w:szCs w:val="28"/>
        </w:rPr>
      </w:pPr>
    </w:p>
    <w:p w14:paraId="5521C68B" w14:textId="0F268774" w:rsidR="00D51E4B" w:rsidRPr="00D134B9" w:rsidRDefault="00D771D3" w:rsidP="00D134B9">
      <w:pPr>
        <w:pStyle w:val="aa"/>
        <w:spacing w:line="240" w:lineRule="atLeast"/>
        <w:rPr>
          <w:rFonts w:ascii="Times New Roman" w:eastAsia="Times New Roman" w:hAnsi="Times New Roman" w:cs="Times New Roman"/>
          <w:b w:val="0"/>
          <w:bCs w:val="0"/>
          <w:smallCaps w:val="0"/>
          <w:sz w:val="28"/>
          <w:szCs w:val="28"/>
        </w:rPr>
      </w:pPr>
      <w:r w:rsidRPr="00D134B9">
        <w:rPr>
          <w:rFonts w:ascii="Times New Roman" w:eastAsia="Times New Roman" w:hAnsi="Times New Roman" w:cs="Times New Roman"/>
          <w:b w:val="0"/>
          <w:bCs w:val="0"/>
          <w:smallCaps w:val="0"/>
          <w:sz w:val="28"/>
          <w:szCs w:val="28"/>
        </w:rPr>
        <w:t>О результатах деятельности</w:t>
      </w:r>
    </w:p>
    <w:p w14:paraId="7A96B5F9" w14:textId="542727A9" w:rsidR="00D51E4B" w:rsidRPr="00D134B9" w:rsidRDefault="00D771D3" w:rsidP="00D134B9">
      <w:pPr>
        <w:pStyle w:val="aa"/>
        <w:spacing w:line="240" w:lineRule="atLeast"/>
        <w:rPr>
          <w:rFonts w:ascii="Times New Roman" w:eastAsia="Times New Roman" w:hAnsi="Times New Roman" w:cs="Times New Roman"/>
          <w:b w:val="0"/>
          <w:bCs w:val="0"/>
          <w:smallCaps w:val="0"/>
          <w:sz w:val="28"/>
          <w:szCs w:val="28"/>
        </w:rPr>
      </w:pPr>
      <w:r w:rsidRPr="00D134B9">
        <w:rPr>
          <w:rFonts w:ascii="Times New Roman" w:eastAsia="Times New Roman" w:hAnsi="Times New Roman" w:cs="Times New Roman"/>
          <w:b w:val="0"/>
          <w:bCs w:val="0"/>
          <w:smallCaps w:val="0"/>
          <w:sz w:val="28"/>
          <w:szCs w:val="28"/>
        </w:rPr>
        <w:t>Приволжского управления Ростехнадзора</w:t>
      </w:r>
    </w:p>
    <w:p w14:paraId="36CE6327" w14:textId="53D0DFCC" w:rsidR="00D771D3" w:rsidRPr="00D134B9" w:rsidRDefault="00D771D3" w:rsidP="00D134B9">
      <w:pPr>
        <w:pStyle w:val="aa"/>
        <w:spacing w:line="240" w:lineRule="atLeast"/>
        <w:rPr>
          <w:rFonts w:ascii="Times New Roman" w:eastAsia="Times New Roman" w:hAnsi="Times New Roman" w:cs="Times New Roman"/>
          <w:b w:val="0"/>
          <w:bCs w:val="0"/>
          <w:smallCaps w:val="0"/>
          <w:sz w:val="28"/>
          <w:szCs w:val="28"/>
        </w:rPr>
      </w:pPr>
      <w:r w:rsidRPr="00D134B9">
        <w:rPr>
          <w:rFonts w:ascii="Times New Roman" w:eastAsia="Times New Roman" w:hAnsi="Times New Roman" w:cs="Times New Roman"/>
          <w:b w:val="0"/>
          <w:bCs w:val="0"/>
          <w:smallCaps w:val="0"/>
          <w:sz w:val="28"/>
          <w:szCs w:val="28"/>
        </w:rPr>
        <w:t xml:space="preserve">при осуществлении </w:t>
      </w:r>
      <w:r w:rsidR="00D134B9">
        <w:rPr>
          <w:rFonts w:ascii="Times New Roman" w:eastAsia="Times New Roman" w:hAnsi="Times New Roman" w:cs="Times New Roman"/>
          <w:b w:val="0"/>
          <w:bCs w:val="0"/>
          <w:smallCaps w:val="0"/>
          <w:sz w:val="28"/>
          <w:szCs w:val="28"/>
        </w:rPr>
        <w:br/>
      </w:r>
      <w:r w:rsidRPr="00D134B9">
        <w:rPr>
          <w:rFonts w:ascii="Times New Roman" w:eastAsia="Times New Roman" w:hAnsi="Times New Roman" w:cs="Times New Roman"/>
          <w:b w:val="0"/>
          <w:bCs w:val="0"/>
          <w:smallCaps w:val="0"/>
          <w:sz w:val="28"/>
          <w:szCs w:val="28"/>
        </w:rPr>
        <w:t>Федерального государственного энергетического надзора в 2024 г.</w:t>
      </w:r>
    </w:p>
    <w:p w14:paraId="32713B3E" w14:textId="14DD8ADF" w:rsidR="000742F6" w:rsidRDefault="000742F6" w:rsidP="00537F42">
      <w:pPr>
        <w:pStyle w:val="aa"/>
        <w:spacing w:line="240" w:lineRule="atLeast"/>
        <w:ind w:firstLine="851"/>
        <w:jc w:val="both"/>
        <w:rPr>
          <w:rFonts w:ascii="Times New Roman" w:eastAsia="Times New Roman" w:hAnsi="Times New Roman" w:cs="Times New Roman"/>
          <w:b w:val="0"/>
          <w:bCs w:val="0"/>
          <w:smallCaps w:val="0"/>
          <w:sz w:val="28"/>
          <w:szCs w:val="28"/>
        </w:rPr>
      </w:pPr>
    </w:p>
    <w:p w14:paraId="12255865" w14:textId="6F83070A" w:rsidR="00D771D3" w:rsidRPr="00D134B9" w:rsidRDefault="00D134B9" w:rsidP="00537F42">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1</w:t>
      </w:r>
    </w:p>
    <w:p w14:paraId="7218A5CE" w14:textId="77777777" w:rsidR="00D134B9" w:rsidRDefault="00D134B9" w:rsidP="00537F42">
      <w:pPr>
        <w:pStyle w:val="aa"/>
        <w:spacing w:line="240" w:lineRule="atLeast"/>
        <w:ind w:firstLine="851"/>
        <w:jc w:val="both"/>
        <w:rPr>
          <w:rFonts w:ascii="Times New Roman" w:eastAsia="Times New Roman" w:hAnsi="Times New Roman" w:cs="Times New Roman"/>
          <w:b w:val="0"/>
          <w:bCs w:val="0"/>
          <w:smallCaps w:val="0"/>
          <w:sz w:val="28"/>
          <w:szCs w:val="28"/>
        </w:rPr>
      </w:pPr>
    </w:p>
    <w:p w14:paraId="1680B8FD" w14:textId="5A0EAEFA" w:rsidR="009B514F" w:rsidRPr="00537F42" w:rsidRDefault="00537F42" w:rsidP="0046686A">
      <w:pPr>
        <w:pStyle w:val="aa"/>
        <w:spacing w:line="240" w:lineRule="atLeast"/>
        <w:ind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t xml:space="preserve">Приволжское управление </w:t>
      </w:r>
      <w:r>
        <w:rPr>
          <w:rFonts w:ascii="Times New Roman" w:eastAsia="Times New Roman" w:hAnsi="Times New Roman" w:cs="Times New Roman"/>
          <w:b w:val="0"/>
          <w:bCs w:val="0"/>
          <w:smallCaps w:val="0"/>
          <w:sz w:val="28"/>
          <w:szCs w:val="28"/>
        </w:rPr>
        <w:t xml:space="preserve">Ростехнадзора </w:t>
      </w:r>
      <w:r w:rsidRPr="00537F42">
        <w:rPr>
          <w:rFonts w:ascii="Times New Roman" w:eastAsia="Times New Roman" w:hAnsi="Times New Roman" w:cs="Times New Roman"/>
          <w:b w:val="0"/>
          <w:bCs w:val="0"/>
          <w:smallCaps w:val="0"/>
          <w:sz w:val="28"/>
          <w:szCs w:val="28"/>
        </w:rPr>
        <w:t xml:space="preserve">осуществляет свою деятельность в соответствии с возложенными на нее функциями. </w:t>
      </w:r>
    </w:p>
    <w:p w14:paraId="7C76FFA0" w14:textId="77777777" w:rsid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p>
    <w:p w14:paraId="22D618D7" w14:textId="4A5B0592"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2</w:t>
      </w:r>
    </w:p>
    <w:p w14:paraId="5FD3D625" w14:textId="77777777" w:rsidR="0051202A" w:rsidRDefault="0051202A" w:rsidP="0046686A">
      <w:pPr>
        <w:pStyle w:val="aa"/>
        <w:spacing w:line="240" w:lineRule="atLeast"/>
        <w:jc w:val="both"/>
        <w:rPr>
          <w:rFonts w:ascii="Times New Roman" w:eastAsia="Times New Roman" w:hAnsi="Times New Roman" w:cs="Times New Roman"/>
          <w:b w:val="0"/>
          <w:bCs w:val="0"/>
          <w:smallCaps w:val="0"/>
          <w:sz w:val="28"/>
          <w:szCs w:val="28"/>
        </w:rPr>
      </w:pPr>
    </w:p>
    <w:p w14:paraId="284D8631" w14:textId="1D1C30C2" w:rsidR="00537F42" w:rsidRPr="00537F42" w:rsidRDefault="00537F42" w:rsidP="0046686A">
      <w:pPr>
        <w:pStyle w:val="aa"/>
        <w:spacing w:line="240" w:lineRule="atLeast"/>
        <w:ind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t>В отчетный период 202</w:t>
      </w:r>
      <w:r w:rsidR="00ED1E98">
        <w:rPr>
          <w:rFonts w:ascii="Times New Roman" w:eastAsia="Times New Roman" w:hAnsi="Times New Roman" w:cs="Times New Roman"/>
          <w:b w:val="0"/>
          <w:bCs w:val="0"/>
          <w:smallCaps w:val="0"/>
          <w:sz w:val="28"/>
          <w:szCs w:val="28"/>
        </w:rPr>
        <w:t>4</w:t>
      </w:r>
      <w:r w:rsidRPr="00537F42">
        <w:rPr>
          <w:rFonts w:ascii="Times New Roman" w:eastAsia="Times New Roman" w:hAnsi="Times New Roman" w:cs="Times New Roman"/>
          <w:b w:val="0"/>
          <w:bCs w:val="0"/>
          <w:smallCaps w:val="0"/>
          <w:sz w:val="28"/>
          <w:szCs w:val="28"/>
        </w:rPr>
        <w:t xml:space="preserve"> года Приволжским управлением </w:t>
      </w:r>
      <w:r w:rsidR="00660EB1">
        <w:rPr>
          <w:rFonts w:ascii="Times New Roman" w:eastAsia="Times New Roman" w:hAnsi="Times New Roman" w:cs="Times New Roman"/>
          <w:b w:val="0"/>
          <w:bCs w:val="0"/>
          <w:smallCaps w:val="0"/>
          <w:sz w:val="28"/>
          <w:szCs w:val="28"/>
        </w:rPr>
        <w:t xml:space="preserve">Ростехнадзора </w:t>
      </w:r>
      <w:r w:rsidR="00ED1E98">
        <w:rPr>
          <w:rFonts w:ascii="Times New Roman" w:eastAsia="Times New Roman" w:hAnsi="Times New Roman" w:cs="Times New Roman"/>
          <w:b w:val="0"/>
          <w:bCs w:val="0"/>
          <w:smallCaps w:val="0"/>
          <w:sz w:val="28"/>
          <w:szCs w:val="28"/>
        </w:rPr>
        <w:t>следующие</w:t>
      </w:r>
      <w:r w:rsidR="00660EB1">
        <w:rPr>
          <w:rFonts w:ascii="Times New Roman" w:eastAsia="Times New Roman" w:hAnsi="Times New Roman" w:cs="Times New Roman"/>
          <w:b w:val="0"/>
          <w:bCs w:val="0"/>
          <w:smallCaps w:val="0"/>
          <w:sz w:val="28"/>
          <w:szCs w:val="28"/>
        </w:rPr>
        <w:t xml:space="preserve"> проверочны</w:t>
      </w:r>
      <w:r w:rsidR="00ED1E98">
        <w:rPr>
          <w:rFonts w:ascii="Times New Roman" w:eastAsia="Times New Roman" w:hAnsi="Times New Roman" w:cs="Times New Roman"/>
          <w:b w:val="0"/>
          <w:bCs w:val="0"/>
          <w:smallCaps w:val="0"/>
          <w:sz w:val="28"/>
          <w:szCs w:val="28"/>
        </w:rPr>
        <w:t>е</w:t>
      </w:r>
      <w:r w:rsidR="00660EB1">
        <w:rPr>
          <w:rFonts w:ascii="Times New Roman" w:eastAsia="Times New Roman" w:hAnsi="Times New Roman" w:cs="Times New Roman"/>
          <w:b w:val="0"/>
          <w:bCs w:val="0"/>
          <w:smallCaps w:val="0"/>
          <w:sz w:val="28"/>
          <w:szCs w:val="28"/>
        </w:rPr>
        <w:t xml:space="preserve"> мероприяти</w:t>
      </w:r>
      <w:r w:rsidR="00ED1E98">
        <w:rPr>
          <w:rFonts w:ascii="Times New Roman" w:eastAsia="Times New Roman" w:hAnsi="Times New Roman" w:cs="Times New Roman"/>
          <w:b w:val="0"/>
          <w:bCs w:val="0"/>
          <w:smallCaps w:val="0"/>
          <w:sz w:val="28"/>
          <w:szCs w:val="28"/>
        </w:rPr>
        <w:t>я</w:t>
      </w:r>
      <w:r w:rsidRPr="00537F42">
        <w:rPr>
          <w:rFonts w:ascii="Times New Roman" w:eastAsia="Times New Roman" w:hAnsi="Times New Roman" w:cs="Times New Roman"/>
          <w:b w:val="0"/>
          <w:bCs w:val="0"/>
          <w:smallCaps w:val="0"/>
          <w:sz w:val="28"/>
          <w:szCs w:val="28"/>
        </w:rPr>
        <w:t>:</w:t>
      </w:r>
    </w:p>
    <w:p w14:paraId="7E4AE33B" w14:textId="264264AB" w:rsidR="001B06CA" w:rsidRDefault="00537F42" w:rsidP="0046686A">
      <w:pPr>
        <w:pStyle w:val="aa"/>
        <w:numPr>
          <w:ilvl w:val="0"/>
          <w:numId w:val="10"/>
        </w:numPr>
        <w:spacing w:line="240" w:lineRule="atLeast"/>
        <w:ind w:left="0"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t>планов</w:t>
      </w:r>
      <w:r w:rsidR="00ED1E98">
        <w:rPr>
          <w:rFonts w:ascii="Times New Roman" w:eastAsia="Times New Roman" w:hAnsi="Times New Roman" w:cs="Times New Roman"/>
          <w:b w:val="0"/>
          <w:bCs w:val="0"/>
          <w:smallCaps w:val="0"/>
          <w:sz w:val="28"/>
          <w:szCs w:val="28"/>
        </w:rPr>
        <w:t>ая</w:t>
      </w:r>
      <w:r w:rsidRPr="00537F42">
        <w:rPr>
          <w:rFonts w:ascii="Times New Roman" w:eastAsia="Times New Roman" w:hAnsi="Times New Roman" w:cs="Times New Roman"/>
          <w:b w:val="0"/>
          <w:bCs w:val="0"/>
          <w:smallCaps w:val="0"/>
          <w:sz w:val="28"/>
          <w:szCs w:val="28"/>
        </w:rPr>
        <w:t xml:space="preserve"> проверка - 1.</w:t>
      </w:r>
    </w:p>
    <w:p w14:paraId="6D64EF8C" w14:textId="77777777" w:rsidR="00ED1E98" w:rsidRDefault="00537F42" w:rsidP="0046686A">
      <w:pPr>
        <w:pStyle w:val="aa"/>
        <w:numPr>
          <w:ilvl w:val="0"/>
          <w:numId w:val="10"/>
        </w:numPr>
        <w:spacing w:line="240" w:lineRule="atLeast"/>
        <w:ind w:left="0" w:firstLine="851"/>
        <w:jc w:val="both"/>
        <w:rPr>
          <w:rFonts w:ascii="Times New Roman" w:eastAsia="Times New Roman" w:hAnsi="Times New Roman" w:cs="Times New Roman"/>
          <w:b w:val="0"/>
          <w:bCs w:val="0"/>
          <w:smallCaps w:val="0"/>
          <w:sz w:val="28"/>
          <w:szCs w:val="28"/>
        </w:rPr>
      </w:pPr>
      <w:r w:rsidRPr="001B06CA">
        <w:rPr>
          <w:rFonts w:ascii="Times New Roman" w:eastAsia="Times New Roman" w:hAnsi="Times New Roman" w:cs="Times New Roman"/>
          <w:b w:val="0"/>
          <w:bCs w:val="0"/>
          <w:smallCaps w:val="0"/>
          <w:sz w:val="28"/>
          <w:szCs w:val="28"/>
        </w:rPr>
        <w:t>контрол</w:t>
      </w:r>
      <w:r w:rsidR="00ED1E98">
        <w:rPr>
          <w:rFonts w:ascii="Times New Roman" w:eastAsia="Times New Roman" w:hAnsi="Times New Roman" w:cs="Times New Roman"/>
          <w:b w:val="0"/>
          <w:bCs w:val="0"/>
          <w:smallCaps w:val="0"/>
          <w:sz w:val="28"/>
          <w:szCs w:val="28"/>
        </w:rPr>
        <w:t>ь</w:t>
      </w:r>
      <w:r w:rsidRPr="001B06CA">
        <w:rPr>
          <w:rFonts w:ascii="Times New Roman" w:eastAsia="Times New Roman" w:hAnsi="Times New Roman" w:cs="Times New Roman"/>
          <w:b w:val="0"/>
          <w:bCs w:val="0"/>
          <w:smallCaps w:val="0"/>
          <w:sz w:val="28"/>
          <w:szCs w:val="28"/>
        </w:rPr>
        <w:t xml:space="preserve"> за исполнением предписаний, выданных по результатам проведенной ранее проверки – </w:t>
      </w:r>
      <w:r w:rsidR="00ED1E98">
        <w:rPr>
          <w:rFonts w:ascii="Times New Roman" w:eastAsia="Times New Roman" w:hAnsi="Times New Roman" w:cs="Times New Roman"/>
          <w:b w:val="0"/>
          <w:bCs w:val="0"/>
          <w:smallCaps w:val="0"/>
          <w:sz w:val="28"/>
          <w:szCs w:val="28"/>
        </w:rPr>
        <w:t>4</w:t>
      </w:r>
      <w:r w:rsidRPr="001B06CA">
        <w:rPr>
          <w:rFonts w:ascii="Times New Roman" w:eastAsia="Times New Roman" w:hAnsi="Times New Roman" w:cs="Times New Roman"/>
          <w:b w:val="0"/>
          <w:bCs w:val="0"/>
          <w:smallCaps w:val="0"/>
          <w:sz w:val="28"/>
          <w:szCs w:val="28"/>
        </w:rPr>
        <w:t>.</w:t>
      </w:r>
    </w:p>
    <w:p w14:paraId="3F7E9141" w14:textId="1029ACBF" w:rsidR="00ED1E98" w:rsidRPr="00ED1E98" w:rsidRDefault="00ED1E98" w:rsidP="0046686A">
      <w:pPr>
        <w:pStyle w:val="aa"/>
        <w:numPr>
          <w:ilvl w:val="0"/>
          <w:numId w:val="10"/>
        </w:numPr>
        <w:spacing w:line="240" w:lineRule="atLeast"/>
        <w:ind w:left="0" w:firstLine="851"/>
        <w:jc w:val="both"/>
        <w:rPr>
          <w:rFonts w:ascii="Times New Roman" w:eastAsia="Times New Roman" w:hAnsi="Times New Roman" w:cs="Times New Roman"/>
          <w:b w:val="0"/>
          <w:bCs w:val="0"/>
          <w:smallCaps w:val="0"/>
          <w:sz w:val="28"/>
          <w:szCs w:val="28"/>
        </w:rPr>
      </w:pPr>
      <w:r>
        <w:rPr>
          <w:rFonts w:ascii="Times New Roman" w:eastAsia="Times New Roman" w:hAnsi="Times New Roman" w:cs="Times New Roman"/>
          <w:b w:val="0"/>
          <w:bCs w:val="0"/>
          <w:smallCaps w:val="0"/>
          <w:sz w:val="28"/>
          <w:szCs w:val="28"/>
        </w:rPr>
        <w:t xml:space="preserve">по полученной информации о </w:t>
      </w:r>
      <w:r w:rsidRPr="00ED1E98">
        <w:rPr>
          <w:rFonts w:ascii="Times New Roman" w:eastAsia="Times New Roman" w:hAnsi="Times New Roman" w:cs="Times New Roman"/>
          <w:b w:val="0"/>
          <w:bCs w:val="0"/>
          <w:smallCaps w:val="0"/>
          <w:sz w:val="28"/>
          <w:szCs w:val="28"/>
        </w:rPr>
        <w:t xml:space="preserve">причинении или угрозе причинения вреда (ущерба) </w:t>
      </w:r>
      <w:r w:rsidRPr="001B06CA">
        <w:rPr>
          <w:rFonts w:ascii="Times New Roman" w:eastAsia="Times New Roman" w:hAnsi="Times New Roman" w:cs="Times New Roman"/>
          <w:b w:val="0"/>
          <w:bCs w:val="0"/>
          <w:smallCaps w:val="0"/>
          <w:sz w:val="28"/>
          <w:szCs w:val="28"/>
        </w:rPr>
        <w:t xml:space="preserve">– </w:t>
      </w:r>
      <w:r>
        <w:rPr>
          <w:rFonts w:ascii="Times New Roman" w:eastAsia="Times New Roman" w:hAnsi="Times New Roman" w:cs="Times New Roman"/>
          <w:b w:val="0"/>
          <w:bCs w:val="0"/>
          <w:smallCaps w:val="0"/>
          <w:sz w:val="28"/>
          <w:szCs w:val="28"/>
        </w:rPr>
        <w:t>4</w:t>
      </w:r>
      <w:r w:rsidRPr="001B06CA">
        <w:rPr>
          <w:rFonts w:ascii="Times New Roman" w:eastAsia="Times New Roman" w:hAnsi="Times New Roman" w:cs="Times New Roman"/>
          <w:b w:val="0"/>
          <w:bCs w:val="0"/>
          <w:smallCaps w:val="0"/>
          <w:sz w:val="28"/>
          <w:szCs w:val="28"/>
        </w:rPr>
        <w:t>.</w:t>
      </w:r>
    </w:p>
    <w:p w14:paraId="4D273256" w14:textId="246FE602" w:rsidR="00ED1E98" w:rsidRDefault="00ED1E98" w:rsidP="0046686A">
      <w:pPr>
        <w:pStyle w:val="aa"/>
        <w:numPr>
          <w:ilvl w:val="0"/>
          <w:numId w:val="10"/>
        </w:numPr>
        <w:spacing w:line="240" w:lineRule="atLeast"/>
        <w:ind w:left="0" w:firstLine="851"/>
        <w:jc w:val="both"/>
        <w:rPr>
          <w:rFonts w:ascii="Times New Roman" w:eastAsia="Times New Roman" w:hAnsi="Times New Roman" w:cs="Times New Roman"/>
          <w:b w:val="0"/>
          <w:bCs w:val="0"/>
          <w:smallCaps w:val="0"/>
          <w:sz w:val="28"/>
          <w:szCs w:val="28"/>
        </w:rPr>
      </w:pPr>
      <w:r>
        <w:rPr>
          <w:rFonts w:ascii="Times New Roman" w:eastAsia="Times New Roman" w:hAnsi="Times New Roman" w:cs="Times New Roman"/>
          <w:b w:val="0"/>
          <w:bCs w:val="0"/>
          <w:smallCaps w:val="0"/>
          <w:sz w:val="28"/>
          <w:szCs w:val="28"/>
        </w:rPr>
        <w:t>по поручению Правительства РФ – 12.</w:t>
      </w:r>
    </w:p>
    <w:p w14:paraId="4DC90BB3" w14:textId="71565672" w:rsidR="00ED1E98" w:rsidRPr="00ED1E98" w:rsidRDefault="00ED1E98" w:rsidP="0046686A">
      <w:pPr>
        <w:pStyle w:val="aa"/>
        <w:numPr>
          <w:ilvl w:val="0"/>
          <w:numId w:val="10"/>
        </w:numPr>
        <w:spacing w:line="240" w:lineRule="atLeast"/>
        <w:ind w:left="0" w:firstLine="851"/>
        <w:jc w:val="both"/>
        <w:rPr>
          <w:rFonts w:ascii="Times New Roman" w:eastAsia="Times New Roman" w:hAnsi="Times New Roman" w:cs="Times New Roman"/>
          <w:b w:val="0"/>
          <w:bCs w:val="0"/>
          <w:smallCaps w:val="0"/>
          <w:sz w:val="28"/>
          <w:szCs w:val="28"/>
        </w:rPr>
      </w:pPr>
      <w:r w:rsidRPr="00ED1E98">
        <w:rPr>
          <w:rFonts w:ascii="Times New Roman" w:eastAsia="Times New Roman" w:hAnsi="Times New Roman" w:cs="Times New Roman"/>
          <w:b w:val="0"/>
          <w:bCs w:val="0"/>
          <w:smallCaps w:val="0"/>
          <w:sz w:val="28"/>
          <w:szCs w:val="28"/>
        </w:rPr>
        <w:t>с привлечением представителей Управления в качестве специалистов органами прокуратуры или иными органами</w:t>
      </w:r>
      <w:r>
        <w:rPr>
          <w:rFonts w:ascii="Times New Roman" w:eastAsia="Times New Roman" w:hAnsi="Times New Roman" w:cs="Times New Roman"/>
          <w:b w:val="0"/>
          <w:bCs w:val="0"/>
          <w:smallCaps w:val="0"/>
          <w:sz w:val="28"/>
          <w:szCs w:val="28"/>
        </w:rPr>
        <w:t xml:space="preserve"> – 33.</w:t>
      </w:r>
    </w:p>
    <w:p w14:paraId="60FD5288" w14:textId="6E3C3182" w:rsidR="00ED1E98" w:rsidRPr="00ED1E98" w:rsidRDefault="00537F42" w:rsidP="0046686A">
      <w:pPr>
        <w:pStyle w:val="aa"/>
        <w:numPr>
          <w:ilvl w:val="0"/>
          <w:numId w:val="10"/>
        </w:numPr>
        <w:spacing w:line="240" w:lineRule="atLeast"/>
        <w:ind w:left="0" w:firstLine="851"/>
        <w:jc w:val="both"/>
        <w:rPr>
          <w:rFonts w:ascii="Times New Roman" w:eastAsia="Times New Roman" w:hAnsi="Times New Roman" w:cs="Times New Roman"/>
          <w:b w:val="0"/>
          <w:bCs w:val="0"/>
          <w:smallCaps w:val="0"/>
          <w:sz w:val="28"/>
          <w:szCs w:val="28"/>
        </w:rPr>
      </w:pPr>
      <w:r w:rsidRPr="001B06CA">
        <w:rPr>
          <w:rFonts w:ascii="Times New Roman" w:eastAsia="Times New Roman" w:hAnsi="Times New Roman" w:cs="Times New Roman"/>
          <w:b w:val="0"/>
          <w:bCs w:val="0"/>
          <w:smallCaps w:val="0"/>
          <w:sz w:val="28"/>
          <w:szCs w:val="28"/>
        </w:rPr>
        <w:t xml:space="preserve">инициированные обращением заявителя, который выступает </w:t>
      </w:r>
      <w:r w:rsidR="00ED1E98">
        <w:rPr>
          <w:rFonts w:ascii="Times New Roman" w:eastAsia="Times New Roman" w:hAnsi="Times New Roman" w:cs="Times New Roman"/>
          <w:b w:val="0"/>
          <w:bCs w:val="0"/>
          <w:smallCaps w:val="0"/>
          <w:sz w:val="28"/>
          <w:szCs w:val="28"/>
        </w:rPr>
        <w:br/>
      </w:r>
      <w:r w:rsidRPr="001B06CA">
        <w:rPr>
          <w:rFonts w:ascii="Times New Roman" w:eastAsia="Times New Roman" w:hAnsi="Times New Roman" w:cs="Times New Roman"/>
          <w:b w:val="0"/>
          <w:bCs w:val="0"/>
          <w:smallCaps w:val="0"/>
          <w:sz w:val="28"/>
          <w:szCs w:val="28"/>
        </w:rPr>
        <w:t>в качестве объекта контроля (надзора)</w:t>
      </w:r>
      <w:r w:rsidR="00C716ED" w:rsidRPr="001B06CA">
        <w:rPr>
          <w:rFonts w:ascii="Times New Roman" w:eastAsia="Times New Roman" w:hAnsi="Times New Roman" w:cs="Times New Roman"/>
          <w:b w:val="0"/>
          <w:bCs w:val="0"/>
          <w:smallCaps w:val="0"/>
          <w:sz w:val="28"/>
          <w:szCs w:val="28"/>
        </w:rPr>
        <w:t xml:space="preserve"> </w:t>
      </w:r>
      <w:r w:rsidRPr="001B06CA">
        <w:rPr>
          <w:rFonts w:ascii="Times New Roman" w:eastAsia="Times New Roman" w:hAnsi="Times New Roman" w:cs="Times New Roman"/>
          <w:b w:val="0"/>
          <w:bCs w:val="0"/>
          <w:smallCaps w:val="0"/>
          <w:sz w:val="28"/>
          <w:szCs w:val="28"/>
        </w:rPr>
        <w:t xml:space="preserve">– </w:t>
      </w:r>
      <w:r w:rsidR="00ED1E98">
        <w:rPr>
          <w:rFonts w:ascii="Times New Roman" w:eastAsia="Times New Roman" w:hAnsi="Times New Roman" w:cs="Times New Roman"/>
          <w:b w:val="0"/>
          <w:bCs w:val="0"/>
          <w:smallCaps w:val="0"/>
          <w:sz w:val="28"/>
          <w:szCs w:val="28"/>
        </w:rPr>
        <w:t>195</w:t>
      </w:r>
      <w:r w:rsidR="001B06CA" w:rsidRPr="001B06CA">
        <w:rPr>
          <w:rFonts w:ascii="Times New Roman" w:eastAsia="Times New Roman" w:hAnsi="Times New Roman" w:cs="Times New Roman"/>
          <w:b w:val="0"/>
          <w:bCs w:val="0"/>
          <w:smallCaps w:val="0"/>
          <w:sz w:val="28"/>
          <w:szCs w:val="28"/>
        </w:rPr>
        <w:t xml:space="preserve"> (это по заявлениям по регистрации электротехнической лаборатории и др.)</w:t>
      </w:r>
      <w:r w:rsidRPr="001B06CA">
        <w:rPr>
          <w:rFonts w:ascii="Times New Roman" w:eastAsia="Times New Roman" w:hAnsi="Times New Roman" w:cs="Times New Roman"/>
          <w:b w:val="0"/>
          <w:bCs w:val="0"/>
          <w:smallCaps w:val="0"/>
          <w:sz w:val="28"/>
          <w:szCs w:val="28"/>
        </w:rPr>
        <w:t>.</w:t>
      </w:r>
    </w:p>
    <w:p w14:paraId="0F2FADFE" w14:textId="4B9FA668" w:rsidR="00537F42" w:rsidRDefault="00537F42" w:rsidP="0046686A">
      <w:pPr>
        <w:pStyle w:val="aa"/>
        <w:spacing w:line="240" w:lineRule="atLeast"/>
        <w:ind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t>По результатам проверок за 12 месяцев 202</w:t>
      </w:r>
      <w:r w:rsidR="00ED1E98">
        <w:rPr>
          <w:rFonts w:ascii="Times New Roman" w:eastAsia="Times New Roman" w:hAnsi="Times New Roman" w:cs="Times New Roman"/>
          <w:b w:val="0"/>
          <w:bCs w:val="0"/>
          <w:smallCaps w:val="0"/>
          <w:sz w:val="28"/>
          <w:szCs w:val="28"/>
        </w:rPr>
        <w:t>4</w:t>
      </w:r>
      <w:r w:rsidRPr="00537F42">
        <w:rPr>
          <w:rFonts w:ascii="Times New Roman" w:eastAsia="Times New Roman" w:hAnsi="Times New Roman" w:cs="Times New Roman"/>
          <w:b w:val="0"/>
          <w:bCs w:val="0"/>
          <w:smallCaps w:val="0"/>
          <w:sz w:val="28"/>
          <w:szCs w:val="28"/>
        </w:rPr>
        <w:t xml:space="preserve"> года выявлено </w:t>
      </w:r>
      <w:r w:rsidR="00ED1E98">
        <w:rPr>
          <w:rFonts w:ascii="Times New Roman" w:eastAsia="Times New Roman" w:hAnsi="Times New Roman" w:cs="Times New Roman"/>
          <w:b w:val="0"/>
          <w:bCs w:val="0"/>
          <w:smallCaps w:val="0"/>
          <w:sz w:val="28"/>
          <w:szCs w:val="28"/>
        </w:rPr>
        <w:t xml:space="preserve">3489 </w:t>
      </w:r>
      <w:r w:rsidRPr="00537F42">
        <w:rPr>
          <w:rFonts w:ascii="Times New Roman" w:eastAsia="Times New Roman" w:hAnsi="Times New Roman" w:cs="Times New Roman"/>
          <w:b w:val="0"/>
          <w:bCs w:val="0"/>
          <w:smallCaps w:val="0"/>
          <w:sz w:val="28"/>
          <w:szCs w:val="28"/>
        </w:rPr>
        <w:t>нарушений норм и правил.</w:t>
      </w:r>
    </w:p>
    <w:p w14:paraId="46BFB00F" w14:textId="77777777" w:rsidR="00D134B9" w:rsidRDefault="00D134B9" w:rsidP="0046686A">
      <w:pPr>
        <w:pStyle w:val="aa"/>
        <w:spacing w:line="240" w:lineRule="atLeast"/>
        <w:ind w:firstLine="851"/>
        <w:jc w:val="both"/>
        <w:rPr>
          <w:rFonts w:ascii="Times New Roman" w:eastAsia="Times New Roman" w:hAnsi="Times New Roman" w:cs="Times New Roman"/>
          <w:b w:val="0"/>
          <w:bCs w:val="0"/>
          <w:smallCaps w:val="0"/>
          <w:sz w:val="28"/>
          <w:szCs w:val="28"/>
        </w:rPr>
      </w:pPr>
    </w:p>
    <w:p w14:paraId="3E362527" w14:textId="43D0D0B8" w:rsid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3</w:t>
      </w:r>
    </w:p>
    <w:p w14:paraId="0E36F382" w14:textId="77777777"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p>
    <w:p w14:paraId="5577E930" w14:textId="70BF6F3E" w:rsidR="00ED1E98" w:rsidRDefault="00ED1E98" w:rsidP="0046686A">
      <w:pPr>
        <w:pStyle w:val="aa"/>
        <w:spacing w:line="240" w:lineRule="atLeast"/>
        <w:ind w:firstLine="708"/>
        <w:jc w:val="both"/>
        <w:rPr>
          <w:rFonts w:ascii="Times New Roman" w:eastAsia="Times New Roman" w:hAnsi="Times New Roman" w:cs="Times New Roman"/>
          <w:b w:val="0"/>
          <w:bCs w:val="0"/>
          <w:smallCaps w:val="0"/>
          <w:sz w:val="28"/>
          <w:szCs w:val="28"/>
        </w:rPr>
      </w:pPr>
      <w:r>
        <w:rPr>
          <w:rFonts w:ascii="Times New Roman" w:eastAsia="Times New Roman" w:hAnsi="Times New Roman" w:cs="Times New Roman"/>
          <w:b w:val="0"/>
          <w:bCs w:val="0"/>
          <w:smallCaps w:val="0"/>
          <w:sz w:val="28"/>
          <w:szCs w:val="28"/>
        </w:rPr>
        <w:t>З</w:t>
      </w:r>
      <w:r w:rsidRPr="00FE364B">
        <w:rPr>
          <w:rFonts w:ascii="Times New Roman" w:eastAsia="Times New Roman" w:hAnsi="Times New Roman" w:cs="Times New Roman"/>
          <w:b w:val="0"/>
          <w:bCs w:val="0"/>
          <w:smallCaps w:val="0"/>
          <w:sz w:val="28"/>
          <w:szCs w:val="28"/>
        </w:rPr>
        <w:t>а прошедший год</w:t>
      </w:r>
      <w:r>
        <w:rPr>
          <w:rFonts w:ascii="Times New Roman" w:eastAsia="Times New Roman" w:hAnsi="Times New Roman" w:cs="Times New Roman"/>
          <w:b w:val="0"/>
          <w:bCs w:val="0"/>
          <w:smallCaps w:val="0"/>
          <w:sz w:val="28"/>
          <w:szCs w:val="28"/>
        </w:rPr>
        <w:t xml:space="preserve"> информация </w:t>
      </w:r>
      <w:r w:rsidRPr="00FE364B">
        <w:rPr>
          <w:rFonts w:ascii="Times New Roman" w:eastAsia="Times New Roman" w:hAnsi="Times New Roman" w:cs="Times New Roman"/>
          <w:b w:val="0"/>
          <w:bCs w:val="0"/>
          <w:smallCaps w:val="0"/>
          <w:sz w:val="28"/>
          <w:szCs w:val="28"/>
        </w:rPr>
        <w:t>об авари</w:t>
      </w:r>
      <w:r>
        <w:rPr>
          <w:rFonts w:ascii="Times New Roman" w:eastAsia="Times New Roman" w:hAnsi="Times New Roman" w:cs="Times New Roman"/>
          <w:b w:val="0"/>
          <w:bCs w:val="0"/>
          <w:smallCaps w:val="0"/>
          <w:sz w:val="28"/>
          <w:szCs w:val="28"/>
        </w:rPr>
        <w:t>ях</w:t>
      </w:r>
      <w:r w:rsidRPr="00FE364B">
        <w:rPr>
          <w:rFonts w:ascii="Times New Roman" w:eastAsia="Times New Roman" w:hAnsi="Times New Roman" w:cs="Times New Roman"/>
          <w:b w:val="0"/>
          <w:bCs w:val="0"/>
          <w:smallCaps w:val="0"/>
          <w:sz w:val="28"/>
          <w:szCs w:val="28"/>
        </w:rPr>
        <w:t>, расследования которого проводилось органам Ростехнадзора согласно п.4. «Правил расследования причин аварий в электроэнергетике», утвержденных Постановлением Правительства РФ от 28.10.2009 № 846</w:t>
      </w:r>
      <w:r>
        <w:rPr>
          <w:rFonts w:ascii="Times New Roman" w:eastAsia="Times New Roman" w:hAnsi="Times New Roman" w:cs="Times New Roman"/>
          <w:b w:val="0"/>
          <w:bCs w:val="0"/>
          <w:smallCaps w:val="0"/>
          <w:sz w:val="28"/>
          <w:szCs w:val="28"/>
        </w:rPr>
        <w:t xml:space="preserve">, не поступала в Управление, но поступила </w:t>
      </w:r>
      <w:r w:rsidRPr="00ED1E98">
        <w:rPr>
          <w:rFonts w:ascii="Times New Roman" w:eastAsia="Times New Roman" w:hAnsi="Times New Roman" w:cs="Times New Roman"/>
          <w:b w:val="0"/>
          <w:bCs w:val="0"/>
          <w:smallCaps w:val="0"/>
          <w:sz w:val="28"/>
          <w:szCs w:val="28"/>
        </w:rPr>
        <w:t>информация о 2 несчастных случа</w:t>
      </w:r>
      <w:r>
        <w:rPr>
          <w:rFonts w:ascii="Times New Roman" w:eastAsia="Times New Roman" w:hAnsi="Times New Roman" w:cs="Times New Roman"/>
          <w:b w:val="0"/>
          <w:bCs w:val="0"/>
          <w:smallCaps w:val="0"/>
          <w:sz w:val="28"/>
          <w:szCs w:val="28"/>
        </w:rPr>
        <w:t>ях со смертельным исходом.</w:t>
      </w:r>
    </w:p>
    <w:p w14:paraId="499CA7C8" w14:textId="77777777" w:rsidR="00ED1E98" w:rsidRDefault="00ED1E98" w:rsidP="0046686A">
      <w:pPr>
        <w:pStyle w:val="aa"/>
        <w:spacing w:line="240" w:lineRule="atLeast"/>
        <w:ind w:firstLine="708"/>
        <w:rPr>
          <w:rFonts w:ascii="Times New Roman" w:eastAsia="Times New Roman" w:hAnsi="Times New Roman" w:cs="Times New Roman"/>
          <w:b w:val="0"/>
          <w:bCs w:val="0"/>
          <w:smallCaps w:val="0"/>
          <w:sz w:val="28"/>
          <w:szCs w:val="28"/>
        </w:rPr>
      </w:pPr>
    </w:p>
    <w:p w14:paraId="620198D9" w14:textId="2DFFDE33" w:rsidR="00ED1E98" w:rsidRPr="004771CE" w:rsidRDefault="00ED1E98" w:rsidP="0046686A">
      <w:pPr>
        <w:pStyle w:val="aa"/>
        <w:spacing w:line="240" w:lineRule="atLeast"/>
        <w:rPr>
          <w:rFonts w:ascii="Times New Roman" w:eastAsia="Times New Roman" w:hAnsi="Times New Roman" w:cs="Times New Roman"/>
          <w:smallCaps w:val="0"/>
          <w:sz w:val="28"/>
          <w:szCs w:val="28"/>
        </w:rPr>
      </w:pPr>
      <w:r w:rsidRPr="004771CE">
        <w:rPr>
          <w:rFonts w:ascii="Times New Roman" w:eastAsia="Times New Roman" w:hAnsi="Times New Roman" w:cs="Times New Roman"/>
          <w:smallCaps w:val="0"/>
          <w:sz w:val="28"/>
          <w:szCs w:val="28"/>
        </w:rPr>
        <w:t>Обстоятельства произошедших несчастных случаев</w:t>
      </w:r>
    </w:p>
    <w:p w14:paraId="4BFC1861" w14:textId="77777777" w:rsidR="00ED1E98" w:rsidRPr="00ED1E98" w:rsidRDefault="00ED1E98" w:rsidP="0046686A">
      <w:pPr>
        <w:pStyle w:val="aa"/>
        <w:spacing w:line="240" w:lineRule="atLeast"/>
        <w:ind w:firstLine="708"/>
        <w:rPr>
          <w:rFonts w:ascii="Times New Roman" w:eastAsia="Times New Roman" w:hAnsi="Times New Roman" w:cs="Times New Roman"/>
          <w:b w:val="0"/>
          <w:bCs w:val="0"/>
          <w:smallCaps w:val="0"/>
          <w:sz w:val="28"/>
          <w:szCs w:val="28"/>
        </w:rPr>
      </w:pPr>
    </w:p>
    <w:p w14:paraId="663915B6" w14:textId="36B1E40D" w:rsidR="004771CE" w:rsidRDefault="00ED1E98" w:rsidP="0046686A">
      <w:pPr>
        <w:spacing w:after="0" w:line="240" w:lineRule="atLeast"/>
        <w:ind w:firstLine="709"/>
        <w:jc w:val="both"/>
        <w:rPr>
          <w:rFonts w:ascii="Times New Roman" w:eastAsia="Times New Roman" w:hAnsi="Times New Roman" w:cs="Times New Roman"/>
          <w:sz w:val="28"/>
          <w:szCs w:val="28"/>
          <w:lang w:eastAsia="ru-RU"/>
        </w:rPr>
      </w:pPr>
      <w:r w:rsidRPr="0046686A">
        <w:rPr>
          <w:rFonts w:ascii="Times New Roman" w:eastAsia="Times New Roman" w:hAnsi="Times New Roman" w:cs="Times New Roman"/>
          <w:b/>
          <w:bCs/>
          <w:i/>
          <w:iCs/>
          <w:sz w:val="28"/>
          <w:szCs w:val="28"/>
          <w:u w:val="single"/>
          <w:lang w:eastAsia="ru-RU"/>
        </w:rPr>
        <w:t>26.06.2024</w:t>
      </w:r>
      <w:r w:rsidRPr="00ED1E98">
        <w:rPr>
          <w:rFonts w:ascii="Times New Roman" w:eastAsia="Times New Roman" w:hAnsi="Times New Roman" w:cs="Times New Roman"/>
          <w:sz w:val="28"/>
          <w:szCs w:val="28"/>
          <w:lang w:eastAsia="ru-RU"/>
        </w:rPr>
        <w:t xml:space="preserve"> </w:t>
      </w:r>
      <w:r w:rsidR="004771CE">
        <w:rPr>
          <w:rFonts w:ascii="Times New Roman" w:eastAsia="Times New Roman" w:hAnsi="Times New Roman" w:cs="Times New Roman"/>
          <w:sz w:val="28"/>
          <w:szCs w:val="28"/>
          <w:lang w:eastAsia="ru-RU"/>
        </w:rPr>
        <w:t xml:space="preserve">при </w:t>
      </w:r>
      <w:r w:rsidR="004771CE" w:rsidRPr="00ED1E98">
        <w:rPr>
          <w:rFonts w:ascii="Times New Roman" w:eastAsia="Times New Roman" w:hAnsi="Times New Roman" w:cs="Times New Roman"/>
          <w:sz w:val="28"/>
          <w:szCs w:val="28"/>
          <w:lang w:eastAsia="ru-RU"/>
        </w:rPr>
        <w:t>поведении</w:t>
      </w:r>
      <w:r w:rsidRPr="00ED1E98">
        <w:rPr>
          <w:rFonts w:ascii="Times New Roman" w:eastAsia="Times New Roman" w:hAnsi="Times New Roman" w:cs="Times New Roman"/>
          <w:sz w:val="28"/>
          <w:szCs w:val="28"/>
          <w:lang w:eastAsia="ru-RU"/>
        </w:rPr>
        <w:t xml:space="preserve"> работ</w:t>
      </w:r>
      <w:r w:rsidR="004771CE" w:rsidRPr="004771CE">
        <w:rPr>
          <w:rFonts w:ascii="Times New Roman" w:eastAsia="Times New Roman" w:hAnsi="Times New Roman" w:cs="Times New Roman"/>
          <w:sz w:val="28"/>
          <w:szCs w:val="28"/>
          <w:lang w:eastAsia="ru-RU"/>
        </w:rPr>
        <w:t xml:space="preserve"> </w:t>
      </w:r>
      <w:r w:rsidR="004771CE" w:rsidRPr="00ED1E98">
        <w:rPr>
          <w:rFonts w:ascii="Times New Roman" w:eastAsia="Times New Roman" w:hAnsi="Times New Roman" w:cs="Times New Roman"/>
          <w:sz w:val="28"/>
          <w:szCs w:val="28"/>
          <w:lang w:eastAsia="ru-RU"/>
        </w:rPr>
        <w:t>под напряжением методом «в изоляции» согласно технологической карте</w:t>
      </w:r>
      <w:r w:rsidR="004771CE">
        <w:rPr>
          <w:rFonts w:ascii="Times New Roman" w:eastAsia="Times New Roman" w:hAnsi="Times New Roman" w:cs="Times New Roman"/>
          <w:sz w:val="28"/>
          <w:szCs w:val="28"/>
          <w:lang w:eastAsia="ru-RU"/>
        </w:rPr>
        <w:t xml:space="preserve"> (</w:t>
      </w:r>
      <w:r w:rsidR="004771CE" w:rsidRPr="00ED1E98">
        <w:rPr>
          <w:rFonts w:ascii="Times New Roman" w:eastAsia="Times New Roman" w:hAnsi="Times New Roman" w:cs="Times New Roman"/>
          <w:sz w:val="28"/>
          <w:szCs w:val="28"/>
          <w:lang w:eastAsia="ru-RU"/>
        </w:rPr>
        <w:t>замен</w:t>
      </w:r>
      <w:r w:rsidR="004771CE">
        <w:rPr>
          <w:rFonts w:ascii="Times New Roman" w:eastAsia="Times New Roman" w:hAnsi="Times New Roman" w:cs="Times New Roman"/>
          <w:sz w:val="28"/>
          <w:szCs w:val="28"/>
          <w:lang w:eastAsia="ru-RU"/>
        </w:rPr>
        <w:t>а</w:t>
      </w:r>
      <w:r w:rsidR="004771CE" w:rsidRPr="00ED1E98">
        <w:rPr>
          <w:rFonts w:ascii="Times New Roman" w:eastAsia="Times New Roman" w:hAnsi="Times New Roman" w:cs="Times New Roman"/>
          <w:sz w:val="28"/>
          <w:szCs w:val="28"/>
          <w:lang w:eastAsia="ru-RU"/>
        </w:rPr>
        <w:t xml:space="preserve"> РЛНД КР 3/5 на ВЛ 6 </w:t>
      </w:r>
      <w:proofErr w:type="spellStart"/>
      <w:r w:rsidR="004771CE" w:rsidRPr="00ED1E98">
        <w:rPr>
          <w:rFonts w:ascii="Times New Roman" w:eastAsia="Times New Roman" w:hAnsi="Times New Roman" w:cs="Times New Roman"/>
          <w:sz w:val="28"/>
          <w:szCs w:val="28"/>
          <w:lang w:eastAsia="ru-RU"/>
        </w:rPr>
        <w:t>кВ</w:t>
      </w:r>
      <w:proofErr w:type="spellEnd"/>
      <w:r w:rsidR="004771CE" w:rsidRPr="00ED1E98">
        <w:rPr>
          <w:rFonts w:ascii="Times New Roman" w:eastAsia="Times New Roman" w:hAnsi="Times New Roman" w:cs="Times New Roman"/>
          <w:sz w:val="28"/>
          <w:szCs w:val="28"/>
          <w:lang w:eastAsia="ru-RU"/>
        </w:rPr>
        <w:t xml:space="preserve"> Ф 5 ПС </w:t>
      </w:r>
      <w:proofErr w:type="spellStart"/>
      <w:r w:rsidR="004771CE" w:rsidRPr="00ED1E98">
        <w:rPr>
          <w:rFonts w:ascii="Times New Roman" w:eastAsia="Times New Roman" w:hAnsi="Times New Roman" w:cs="Times New Roman"/>
          <w:sz w:val="28"/>
          <w:szCs w:val="28"/>
          <w:lang w:eastAsia="ru-RU"/>
        </w:rPr>
        <w:t>Бетьки</w:t>
      </w:r>
      <w:proofErr w:type="spellEnd"/>
      <w:r w:rsidR="004771CE">
        <w:rPr>
          <w:rFonts w:ascii="Times New Roman" w:eastAsia="Times New Roman" w:hAnsi="Times New Roman" w:cs="Times New Roman"/>
          <w:sz w:val="28"/>
          <w:szCs w:val="28"/>
          <w:lang w:eastAsia="ru-RU"/>
        </w:rPr>
        <w:t>)</w:t>
      </w:r>
      <w:r w:rsidRPr="00ED1E98">
        <w:rPr>
          <w:rFonts w:ascii="Times New Roman" w:eastAsia="Times New Roman" w:hAnsi="Times New Roman" w:cs="Times New Roman"/>
          <w:sz w:val="28"/>
          <w:szCs w:val="28"/>
          <w:lang w:eastAsia="ru-RU"/>
        </w:rPr>
        <w:t xml:space="preserve"> </w:t>
      </w:r>
      <w:r w:rsidR="004771CE">
        <w:rPr>
          <w:rFonts w:ascii="Times New Roman" w:eastAsia="Times New Roman" w:hAnsi="Times New Roman" w:cs="Times New Roman"/>
          <w:sz w:val="28"/>
          <w:szCs w:val="28"/>
          <w:lang w:eastAsia="ru-RU"/>
        </w:rPr>
        <w:t xml:space="preserve">согласно </w:t>
      </w:r>
      <w:r w:rsidRPr="00ED1E98">
        <w:rPr>
          <w:rFonts w:ascii="Times New Roman" w:eastAsia="Times New Roman" w:hAnsi="Times New Roman" w:cs="Times New Roman"/>
          <w:sz w:val="28"/>
          <w:szCs w:val="28"/>
          <w:lang w:eastAsia="ru-RU"/>
        </w:rPr>
        <w:t xml:space="preserve">наряд-допуску </w:t>
      </w:r>
      <w:r w:rsidR="004771CE" w:rsidRPr="00ED1E98">
        <w:rPr>
          <w:rFonts w:ascii="Times New Roman" w:eastAsia="Times New Roman" w:hAnsi="Times New Roman" w:cs="Times New Roman"/>
          <w:sz w:val="28"/>
          <w:szCs w:val="28"/>
          <w:lang w:eastAsia="ru-RU"/>
        </w:rPr>
        <w:t>членом бригады</w:t>
      </w:r>
      <w:r w:rsidR="004771CE">
        <w:rPr>
          <w:rFonts w:ascii="Times New Roman" w:eastAsia="Times New Roman" w:hAnsi="Times New Roman" w:cs="Times New Roman"/>
          <w:sz w:val="28"/>
          <w:szCs w:val="28"/>
          <w:lang w:eastAsia="ru-RU"/>
        </w:rPr>
        <w:t xml:space="preserve"> услышал</w:t>
      </w:r>
      <w:r w:rsidR="004771CE" w:rsidRPr="004771CE">
        <w:rPr>
          <w:rFonts w:ascii="Times New Roman" w:eastAsia="Times New Roman" w:hAnsi="Times New Roman" w:cs="Times New Roman"/>
          <w:sz w:val="28"/>
          <w:szCs w:val="28"/>
          <w:lang w:eastAsia="ru-RU"/>
        </w:rPr>
        <w:t xml:space="preserve"> </w:t>
      </w:r>
      <w:r w:rsidR="004771CE" w:rsidRPr="00ED1E98">
        <w:rPr>
          <w:rFonts w:ascii="Times New Roman" w:eastAsia="Times New Roman" w:hAnsi="Times New Roman" w:cs="Times New Roman"/>
          <w:sz w:val="28"/>
          <w:szCs w:val="28"/>
          <w:lang w:eastAsia="ru-RU"/>
        </w:rPr>
        <w:t>справа крик пострадавшего и треск электрической дуги</w:t>
      </w:r>
      <w:r w:rsidR="004771CE">
        <w:rPr>
          <w:rFonts w:ascii="Times New Roman" w:eastAsia="Times New Roman" w:hAnsi="Times New Roman" w:cs="Times New Roman"/>
          <w:sz w:val="28"/>
          <w:szCs w:val="28"/>
          <w:lang w:eastAsia="ru-RU"/>
        </w:rPr>
        <w:t>.</w:t>
      </w:r>
      <w:r w:rsidR="004771CE" w:rsidRPr="004771CE">
        <w:rPr>
          <w:rFonts w:ascii="Times New Roman" w:eastAsia="Times New Roman" w:hAnsi="Times New Roman" w:cs="Times New Roman"/>
          <w:sz w:val="28"/>
          <w:szCs w:val="28"/>
          <w:lang w:eastAsia="ru-RU"/>
        </w:rPr>
        <w:t xml:space="preserve"> </w:t>
      </w:r>
      <w:r w:rsidR="004771CE" w:rsidRPr="00ED1E98">
        <w:rPr>
          <w:rFonts w:ascii="Times New Roman" w:eastAsia="Times New Roman" w:hAnsi="Times New Roman" w:cs="Times New Roman"/>
          <w:sz w:val="28"/>
          <w:szCs w:val="28"/>
          <w:lang w:eastAsia="ru-RU"/>
        </w:rPr>
        <w:t>Водитель АГПИ спустил люльку. Члены бригады начали оказывать пострадавшему первую помощь</w:t>
      </w:r>
      <w:r w:rsidR="004771CE">
        <w:rPr>
          <w:rFonts w:ascii="Times New Roman" w:eastAsia="Times New Roman" w:hAnsi="Times New Roman" w:cs="Times New Roman"/>
          <w:sz w:val="28"/>
          <w:szCs w:val="28"/>
          <w:lang w:eastAsia="ru-RU"/>
        </w:rPr>
        <w:t>.</w:t>
      </w:r>
    </w:p>
    <w:p w14:paraId="59EB4CDB" w14:textId="32F062BF" w:rsidR="0046686A" w:rsidRDefault="004771CE" w:rsidP="0046686A">
      <w:pPr>
        <w:spacing w:after="0" w:line="240" w:lineRule="atLeast"/>
        <w:ind w:firstLine="709"/>
        <w:jc w:val="both"/>
        <w:rPr>
          <w:rFonts w:ascii="Times New Roman" w:eastAsia="Times New Roman" w:hAnsi="Times New Roman" w:cs="Times New Roman"/>
          <w:b/>
          <w:bCs/>
          <w:sz w:val="28"/>
          <w:szCs w:val="28"/>
          <w:lang w:eastAsia="ru-RU"/>
        </w:rPr>
      </w:pPr>
      <w:r w:rsidRPr="004771CE">
        <w:rPr>
          <w:rFonts w:ascii="Times New Roman" w:eastAsia="Times New Roman" w:hAnsi="Times New Roman" w:cs="Times New Roman"/>
          <w:b/>
          <w:bCs/>
          <w:sz w:val="28"/>
          <w:szCs w:val="28"/>
          <w:lang w:eastAsia="ru-RU"/>
        </w:rPr>
        <w:lastRenderedPageBreak/>
        <w:t>Причины несчастного случая</w:t>
      </w:r>
    </w:p>
    <w:p w14:paraId="6B72E640" w14:textId="77777777" w:rsidR="004771CE" w:rsidRDefault="004771CE" w:rsidP="0046686A">
      <w:pPr>
        <w:spacing w:after="0" w:line="240" w:lineRule="atLeast"/>
        <w:ind w:firstLine="709"/>
        <w:jc w:val="both"/>
        <w:rPr>
          <w:rFonts w:ascii="Times New Roman" w:eastAsia="Times New Roman" w:hAnsi="Times New Roman" w:cs="Times New Roman"/>
          <w:b/>
          <w:bCs/>
          <w:sz w:val="28"/>
          <w:szCs w:val="28"/>
          <w:lang w:eastAsia="ru-RU"/>
        </w:rPr>
      </w:pPr>
      <w:r w:rsidRPr="004771CE">
        <w:rPr>
          <w:rFonts w:ascii="Times New Roman" w:eastAsia="Times New Roman" w:hAnsi="Times New Roman" w:cs="Times New Roman"/>
          <w:sz w:val="28"/>
          <w:szCs w:val="28"/>
          <w:lang w:eastAsia="ru-RU"/>
        </w:rPr>
        <w:t xml:space="preserve">1. При проведении бригадой работ средства коллективной защиты (изолирующие накладки и покрытия) были использованы в объеме, не обеспечивающем полную безопасность при работах под напряжением. Об этом свидетельствует отсутствие элементов изоляции на заземленных металлоконструкциях. Используемые работниками изолирующие покрытия были недостаточно надежно закреплены на токоведущих частях, так как предположительно пострадавший смог непроизвольно сдвинуть одно из них плечом. </w:t>
      </w:r>
    </w:p>
    <w:p w14:paraId="7B191286" w14:textId="06A3D962" w:rsidR="004771CE" w:rsidRPr="0046686A" w:rsidRDefault="004771CE" w:rsidP="0046686A">
      <w:pPr>
        <w:spacing w:after="0" w:line="240" w:lineRule="atLeast"/>
        <w:ind w:firstLine="709"/>
        <w:jc w:val="both"/>
        <w:rPr>
          <w:rFonts w:ascii="Times New Roman" w:eastAsia="Times New Roman" w:hAnsi="Times New Roman" w:cs="Times New Roman"/>
          <w:b/>
          <w:bCs/>
          <w:sz w:val="28"/>
          <w:szCs w:val="28"/>
          <w:lang w:eastAsia="ru-RU"/>
        </w:rPr>
      </w:pPr>
      <w:r w:rsidRPr="004771CE">
        <w:rPr>
          <w:rFonts w:ascii="Times New Roman" w:eastAsia="Times New Roman" w:hAnsi="Times New Roman" w:cs="Times New Roman"/>
          <w:sz w:val="28"/>
          <w:szCs w:val="28"/>
          <w:lang w:eastAsia="ru-RU"/>
        </w:rPr>
        <w:t xml:space="preserve">2. Пострадавший в процессе работы снял с руки диэлектрическую перчатку. </w:t>
      </w:r>
    </w:p>
    <w:p w14:paraId="66748BB9" w14:textId="77777777" w:rsidR="0046686A" w:rsidRDefault="0046686A" w:rsidP="0046686A">
      <w:pPr>
        <w:spacing w:after="0" w:line="240" w:lineRule="atLeast"/>
        <w:ind w:firstLine="708"/>
        <w:jc w:val="both"/>
        <w:rPr>
          <w:rFonts w:ascii="Times New Roman" w:eastAsia="Times New Roman" w:hAnsi="Times New Roman" w:cs="Times New Roman"/>
          <w:b/>
          <w:bCs/>
          <w:sz w:val="28"/>
          <w:szCs w:val="28"/>
          <w:u w:val="single"/>
          <w:lang w:eastAsia="ru-RU"/>
        </w:rPr>
      </w:pPr>
    </w:p>
    <w:p w14:paraId="34EC5F01" w14:textId="127D2802" w:rsidR="0046686A" w:rsidRPr="0046686A" w:rsidRDefault="0046686A" w:rsidP="0046686A">
      <w:pPr>
        <w:spacing w:after="0" w:line="240" w:lineRule="atLeast"/>
        <w:ind w:firstLine="708"/>
        <w:jc w:val="both"/>
        <w:rPr>
          <w:rFonts w:ascii="Times New Roman" w:eastAsia="Times New Roman" w:hAnsi="Times New Roman" w:cs="Times New Roman"/>
          <w:sz w:val="28"/>
          <w:szCs w:val="28"/>
          <w:lang w:eastAsia="ru-RU"/>
        </w:rPr>
      </w:pPr>
      <w:r w:rsidRPr="0046686A">
        <w:rPr>
          <w:rFonts w:ascii="Times New Roman" w:eastAsia="Times New Roman" w:hAnsi="Times New Roman" w:cs="Times New Roman"/>
          <w:b/>
          <w:bCs/>
          <w:sz w:val="28"/>
          <w:szCs w:val="28"/>
          <w:u w:val="single"/>
          <w:lang w:eastAsia="ru-RU"/>
        </w:rPr>
        <w:t>18.06.2024</w:t>
      </w:r>
      <w:r w:rsidRPr="0046686A">
        <w:rPr>
          <w:rFonts w:ascii="Times New Roman" w:eastAsia="Times New Roman" w:hAnsi="Times New Roman" w:cs="Times New Roman"/>
          <w:sz w:val="28"/>
          <w:szCs w:val="28"/>
          <w:lang w:eastAsia="ru-RU"/>
        </w:rPr>
        <w:t xml:space="preserve"> бригада направилась к месту обрыва провода. Производитель работ, увидел сложный рельеф местности для подхода к месту обрыва, решил осмотр приостановить до момента снятия напряжения на подстанции и запретил производить осмотр пострадавшему.</w:t>
      </w:r>
    </w:p>
    <w:p w14:paraId="322BA03E" w14:textId="598BD96B" w:rsidR="0046686A" w:rsidRPr="0046686A" w:rsidRDefault="0046686A" w:rsidP="0046686A">
      <w:pPr>
        <w:spacing w:after="0" w:line="240" w:lineRule="atLeast"/>
        <w:ind w:firstLine="708"/>
        <w:jc w:val="both"/>
        <w:rPr>
          <w:rFonts w:ascii="Times New Roman" w:eastAsia="Times New Roman" w:hAnsi="Times New Roman" w:cs="Times New Roman"/>
          <w:sz w:val="28"/>
          <w:szCs w:val="28"/>
          <w:lang w:eastAsia="ru-RU"/>
        </w:rPr>
      </w:pPr>
      <w:r w:rsidRPr="0046686A">
        <w:rPr>
          <w:rFonts w:ascii="Times New Roman" w:eastAsia="Times New Roman" w:hAnsi="Times New Roman" w:cs="Times New Roman"/>
          <w:sz w:val="28"/>
          <w:szCs w:val="28"/>
          <w:lang w:eastAsia="ru-RU"/>
        </w:rPr>
        <w:t>Производитель работ принял решение позвонить диспетчеру и сообщить о невозможности обследования места обрыва без отключения подстанции. Пока он разговаривал по телефону, член бригады, самовольно пошел осматривать место обрыва проводов. Пострадавший освободил провода от упавшей ветки дерева. Распутав провода и держа их в правой руке, направился в сторону опоры. Подойдя к опоре, пострадавший взял левой рукой свисающий с опоры оборванный провод. После этого пострадавший захрипел и упал на спину.</w:t>
      </w:r>
    </w:p>
    <w:p w14:paraId="4C09C1D6" w14:textId="77777777" w:rsidR="0046686A" w:rsidRPr="0046686A" w:rsidRDefault="0046686A" w:rsidP="0046686A">
      <w:pPr>
        <w:spacing w:after="0" w:line="240" w:lineRule="atLeast"/>
        <w:ind w:firstLine="709"/>
        <w:jc w:val="both"/>
        <w:rPr>
          <w:rFonts w:ascii="Times New Roman" w:eastAsia="Times New Roman" w:hAnsi="Times New Roman" w:cs="Times New Roman"/>
          <w:b/>
          <w:bCs/>
          <w:sz w:val="28"/>
          <w:szCs w:val="28"/>
          <w:lang w:eastAsia="ru-RU"/>
        </w:rPr>
      </w:pPr>
      <w:r w:rsidRPr="0046686A">
        <w:rPr>
          <w:rFonts w:ascii="Times New Roman" w:eastAsia="Times New Roman" w:hAnsi="Times New Roman" w:cs="Times New Roman"/>
          <w:b/>
          <w:bCs/>
          <w:sz w:val="28"/>
          <w:szCs w:val="28"/>
          <w:lang w:eastAsia="ru-RU"/>
        </w:rPr>
        <w:t>Причины несчастного случая</w:t>
      </w:r>
    </w:p>
    <w:p w14:paraId="609E9516" w14:textId="5806D4AF" w:rsidR="0046686A" w:rsidRDefault="0046686A" w:rsidP="0046686A">
      <w:pPr>
        <w:spacing w:after="0"/>
        <w:ind w:firstLine="708"/>
        <w:jc w:val="both"/>
        <w:rPr>
          <w:rFonts w:ascii="Times New Roman" w:eastAsia="Times New Roman" w:hAnsi="Times New Roman" w:cs="Times New Roman"/>
          <w:sz w:val="28"/>
          <w:szCs w:val="28"/>
          <w:lang w:eastAsia="ru-RU"/>
        </w:rPr>
      </w:pPr>
      <w:r w:rsidRPr="0046686A">
        <w:rPr>
          <w:rFonts w:ascii="Times New Roman" w:eastAsia="Times New Roman" w:hAnsi="Times New Roman" w:cs="Times New Roman"/>
          <w:sz w:val="28"/>
          <w:szCs w:val="28"/>
          <w:lang w:eastAsia="ru-RU"/>
        </w:rPr>
        <w:t xml:space="preserve">1. Недостатки в организации и проведении подготовки работников по охране труда, в том числе непроведение инструктажа по охране труда - производителем работ. Работодателем не обеспечено проведение целевого инструктажа с пострадавшим. </w:t>
      </w:r>
    </w:p>
    <w:p w14:paraId="1D5A60B0" w14:textId="34EC1997" w:rsidR="0046686A" w:rsidRPr="0046686A" w:rsidRDefault="0046686A" w:rsidP="0046686A">
      <w:pPr>
        <w:spacing w:after="0"/>
        <w:ind w:firstLine="708"/>
        <w:jc w:val="both"/>
        <w:rPr>
          <w:rFonts w:ascii="Times New Roman" w:eastAsia="Times New Roman" w:hAnsi="Times New Roman" w:cs="Times New Roman"/>
          <w:sz w:val="28"/>
          <w:szCs w:val="28"/>
          <w:lang w:eastAsia="ru-RU"/>
        </w:rPr>
      </w:pPr>
      <w:r w:rsidRPr="0046686A">
        <w:rPr>
          <w:rFonts w:ascii="Times New Roman" w:eastAsia="Times New Roman" w:hAnsi="Times New Roman" w:cs="Times New Roman"/>
          <w:sz w:val="28"/>
          <w:szCs w:val="28"/>
          <w:lang w:eastAsia="ru-RU"/>
        </w:rPr>
        <w:t>2. Неудовлетворительная организация производства работ, в том числе, необеспечение контроля со стороны руководителей и специалистов подразделения за ходом выполнения работы, соблюдением трудовой дисциплины — производитель работ не обеспечил надлежащий контроль за пострадавшим, допустил приближение пострадавшего к неизолированным токоведущим частям на расстояние менее 0,6 м для воздушной линии до 1000 В.</w:t>
      </w:r>
    </w:p>
    <w:p w14:paraId="2F3BEFE5" w14:textId="77777777" w:rsidR="0046686A" w:rsidRPr="0046686A" w:rsidRDefault="0046686A" w:rsidP="0046686A">
      <w:pPr>
        <w:spacing w:after="0"/>
        <w:ind w:firstLine="708"/>
        <w:contextualSpacing/>
        <w:jc w:val="both"/>
        <w:rPr>
          <w:rFonts w:ascii="Times New Roman" w:eastAsia="Times New Roman" w:hAnsi="Times New Roman" w:cs="Times New Roman"/>
          <w:sz w:val="28"/>
          <w:szCs w:val="28"/>
          <w:lang w:eastAsia="ru-RU"/>
        </w:rPr>
      </w:pPr>
      <w:r w:rsidRPr="0046686A">
        <w:rPr>
          <w:rFonts w:ascii="Times New Roman" w:eastAsia="Times New Roman" w:hAnsi="Times New Roman" w:cs="Times New Roman"/>
          <w:sz w:val="28"/>
          <w:szCs w:val="28"/>
          <w:lang w:eastAsia="ru-RU"/>
        </w:rPr>
        <w:t>3. Нарушение работником трудового распорядка и дисциплины труда – пострадавшего при проведении осмотра по распоряжению от 18.06.2024 приступил к самовольному проведению работ в действующих электроустановках, допустил приближение к неизолированным токоведущим частям на расстояния менее 0,6 м для воздушной линии до 1000 В.</w:t>
      </w:r>
    </w:p>
    <w:p w14:paraId="296EE142" w14:textId="77777777" w:rsidR="0046686A" w:rsidRPr="0046686A" w:rsidRDefault="0046686A" w:rsidP="0046686A">
      <w:pPr>
        <w:spacing w:after="0"/>
        <w:ind w:firstLine="708"/>
        <w:jc w:val="both"/>
        <w:rPr>
          <w:rFonts w:ascii="Times New Roman" w:eastAsia="Times New Roman" w:hAnsi="Times New Roman" w:cs="Times New Roman"/>
          <w:sz w:val="28"/>
          <w:szCs w:val="28"/>
          <w:lang w:eastAsia="ru-RU"/>
        </w:rPr>
      </w:pPr>
      <w:r w:rsidRPr="0046686A">
        <w:rPr>
          <w:rFonts w:ascii="Times New Roman" w:eastAsia="Times New Roman" w:hAnsi="Times New Roman" w:cs="Times New Roman"/>
          <w:sz w:val="28"/>
          <w:szCs w:val="28"/>
          <w:lang w:eastAsia="ru-RU"/>
        </w:rPr>
        <w:t xml:space="preserve">4. Недостатки в организации и проведении подготовки работников по охране труда, в том числе отсутствие инструкций по охране труда и программ проведения инструктажа, недостатки в изложении требований безопасности в </w:t>
      </w:r>
      <w:r w:rsidRPr="0046686A">
        <w:rPr>
          <w:rFonts w:ascii="Times New Roman" w:eastAsia="Times New Roman" w:hAnsi="Times New Roman" w:cs="Times New Roman"/>
          <w:sz w:val="28"/>
          <w:szCs w:val="28"/>
          <w:lang w:eastAsia="ru-RU"/>
        </w:rPr>
        <w:lastRenderedPageBreak/>
        <w:t xml:space="preserve">инструкциях по охране труда, в производственных инструкциях по техническому обслуживанию и ремонту воздушных линий электропередачи напряжением 0,38-20 </w:t>
      </w:r>
      <w:proofErr w:type="spellStart"/>
      <w:r w:rsidRPr="0046686A">
        <w:rPr>
          <w:rFonts w:ascii="Times New Roman" w:eastAsia="Times New Roman" w:hAnsi="Times New Roman" w:cs="Times New Roman"/>
          <w:sz w:val="28"/>
          <w:szCs w:val="28"/>
          <w:lang w:eastAsia="ru-RU"/>
        </w:rPr>
        <w:t>кВ</w:t>
      </w:r>
      <w:proofErr w:type="spellEnd"/>
      <w:r w:rsidRPr="0046686A">
        <w:rPr>
          <w:rFonts w:ascii="Times New Roman" w:eastAsia="Times New Roman" w:hAnsi="Times New Roman" w:cs="Times New Roman"/>
          <w:sz w:val="28"/>
          <w:szCs w:val="28"/>
          <w:lang w:eastAsia="ru-RU"/>
        </w:rPr>
        <w:t xml:space="preserve"> с неизолированными проводами воздушных линий электропередачи, не содержат требования безопасного выполнения осмотра воздушных линий после стихийного явления в целях выявления дефектов и повреждений, вызванных стихийным явлением.</w:t>
      </w:r>
    </w:p>
    <w:p w14:paraId="7BEFE47B" w14:textId="77777777" w:rsidR="0046686A" w:rsidRPr="004771CE" w:rsidRDefault="0046686A" w:rsidP="0046686A">
      <w:pPr>
        <w:spacing w:after="0" w:line="240" w:lineRule="atLeast"/>
        <w:jc w:val="both"/>
        <w:rPr>
          <w:rFonts w:ascii="Times New Roman" w:eastAsia="Times New Roman" w:hAnsi="Times New Roman" w:cs="Times New Roman"/>
          <w:sz w:val="28"/>
          <w:szCs w:val="28"/>
          <w:lang w:eastAsia="ru-RU"/>
        </w:rPr>
      </w:pPr>
    </w:p>
    <w:p w14:paraId="0507FF5A" w14:textId="3CE3F74A" w:rsidR="00ED1E98" w:rsidRDefault="00ED1E98" w:rsidP="00E75BEC">
      <w:pPr>
        <w:spacing w:after="0"/>
        <w:ind w:firstLine="851"/>
        <w:jc w:val="both"/>
        <w:rPr>
          <w:rFonts w:ascii="Times New Roman" w:eastAsia="Times New Roman" w:hAnsi="Times New Roman" w:cs="Times New Roman"/>
          <w:sz w:val="28"/>
          <w:szCs w:val="28"/>
          <w:lang w:eastAsia="ru-RU"/>
        </w:rPr>
      </w:pPr>
      <w:r w:rsidRPr="009B514F">
        <w:rPr>
          <w:rFonts w:ascii="Times New Roman" w:eastAsia="Times New Roman" w:hAnsi="Times New Roman" w:cs="Times New Roman"/>
          <w:sz w:val="28"/>
          <w:szCs w:val="28"/>
          <w:lang w:eastAsia="ru-RU"/>
        </w:rPr>
        <w:t>Для сравнения, в отчетный период 202</w:t>
      </w:r>
      <w:r w:rsidR="0046686A" w:rsidRPr="0046686A">
        <w:rPr>
          <w:rFonts w:ascii="Times New Roman" w:eastAsia="Times New Roman" w:hAnsi="Times New Roman" w:cs="Times New Roman"/>
          <w:sz w:val="28"/>
          <w:szCs w:val="28"/>
          <w:lang w:eastAsia="ru-RU"/>
        </w:rPr>
        <w:t>3</w:t>
      </w:r>
      <w:r w:rsidRPr="009B514F">
        <w:rPr>
          <w:rFonts w:ascii="Times New Roman" w:eastAsia="Times New Roman" w:hAnsi="Times New Roman" w:cs="Times New Roman"/>
          <w:sz w:val="28"/>
          <w:szCs w:val="28"/>
          <w:lang w:eastAsia="ru-RU"/>
        </w:rPr>
        <w:t xml:space="preserve"> года информация об авариях Приволжское управление Ростехнадзора произошла </w:t>
      </w:r>
      <w:r w:rsidR="0046686A" w:rsidRPr="0046686A">
        <w:rPr>
          <w:rFonts w:ascii="Times New Roman" w:eastAsia="Times New Roman" w:hAnsi="Times New Roman" w:cs="Times New Roman"/>
          <w:sz w:val="28"/>
          <w:szCs w:val="28"/>
          <w:lang w:eastAsia="ru-RU"/>
        </w:rPr>
        <w:t>3</w:t>
      </w:r>
      <w:r w:rsidRPr="009B514F">
        <w:rPr>
          <w:rFonts w:ascii="Times New Roman" w:eastAsia="Times New Roman" w:hAnsi="Times New Roman" w:cs="Times New Roman"/>
          <w:sz w:val="28"/>
          <w:szCs w:val="28"/>
          <w:lang w:eastAsia="ru-RU"/>
        </w:rPr>
        <w:t xml:space="preserve"> авари</w:t>
      </w:r>
      <w:r w:rsidR="0046686A">
        <w:rPr>
          <w:rFonts w:ascii="Times New Roman" w:eastAsia="Times New Roman" w:hAnsi="Times New Roman" w:cs="Times New Roman"/>
          <w:sz w:val="28"/>
          <w:szCs w:val="28"/>
          <w:lang w:eastAsia="ru-RU"/>
        </w:rPr>
        <w:t>и</w:t>
      </w:r>
      <w:r w:rsidRPr="009B514F">
        <w:rPr>
          <w:rFonts w:ascii="Times New Roman" w:eastAsia="Times New Roman" w:hAnsi="Times New Roman" w:cs="Times New Roman"/>
          <w:sz w:val="28"/>
          <w:szCs w:val="28"/>
          <w:lang w:eastAsia="ru-RU"/>
        </w:rPr>
        <w:t xml:space="preserve">, подпадающая под п.4. «Правил расследования причин аварий в электроэнергетике», утвержденных Постановлением Правительства РФ от 28.10.2009 № 846, и поступила информация о </w:t>
      </w:r>
      <w:r w:rsidR="0046686A" w:rsidRPr="0046686A">
        <w:rPr>
          <w:rFonts w:ascii="Times New Roman" w:eastAsia="Times New Roman" w:hAnsi="Times New Roman" w:cs="Times New Roman"/>
          <w:sz w:val="28"/>
          <w:szCs w:val="28"/>
          <w:lang w:eastAsia="ru-RU"/>
        </w:rPr>
        <w:t>3</w:t>
      </w:r>
      <w:r w:rsidRPr="009B514F">
        <w:rPr>
          <w:rFonts w:ascii="Times New Roman" w:eastAsia="Times New Roman" w:hAnsi="Times New Roman" w:cs="Times New Roman"/>
          <w:sz w:val="28"/>
          <w:szCs w:val="28"/>
          <w:lang w:eastAsia="ru-RU"/>
        </w:rPr>
        <w:t xml:space="preserve"> несчастных случае.</w:t>
      </w:r>
    </w:p>
    <w:p w14:paraId="09437001" w14:textId="77777777" w:rsid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p>
    <w:p w14:paraId="64265D26" w14:textId="7879DA36"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4</w:t>
      </w:r>
    </w:p>
    <w:p w14:paraId="1092A090" w14:textId="77777777" w:rsidR="00D134B9" w:rsidRPr="00E75BEC" w:rsidRDefault="00D134B9" w:rsidP="00E75BEC">
      <w:pPr>
        <w:spacing w:after="0"/>
        <w:ind w:firstLine="851"/>
        <w:jc w:val="both"/>
        <w:rPr>
          <w:rFonts w:ascii="Times New Roman" w:eastAsia="Times New Roman" w:hAnsi="Times New Roman" w:cs="Times New Roman"/>
          <w:sz w:val="28"/>
          <w:szCs w:val="28"/>
          <w:lang w:eastAsia="ru-RU"/>
        </w:rPr>
      </w:pPr>
    </w:p>
    <w:p w14:paraId="395892DE" w14:textId="47072D19" w:rsidR="00FE364B" w:rsidRPr="00022E9D" w:rsidRDefault="00FE364B" w:rsidP="00FE364B">
      <w:pPr>
        <w:pStyle w:val="aa"/>
        <w:spacing w:line="240" w:lineRule="atLeast"/>
        <w:ind w:firstLine="851"/>
        <w:jc w:val="both"/>
        <w:rPr>
          <w:rFonts w:ascii="Times New Roman" w:eastAsia="Times New Roman" w:hAnsi="Times New Roman" w:cs="Times New Roman"/>
          <w:b w:val="0"/>
          <w:bCs w:val="0"/>
          <w:smallCaps w:val="0"/>
          <w:sz w:val="28"/>
          <w:szCs w:val="28"/>
        </w:rPr>
      </w:pPr>
      <w:r w:rsidRPr="00022E9D">
        <w:rPr>
          <w:rFonts w:ascii="Times New Roman" w:eastAsia="Times New Roman" w:hAnsi="Times New Roman" w:cs="Times New Roman"/>
          <w:b w:val="0"/>
          <w:bCs w:val="0"/>
          <w:smallCaps w:val="0"/>
          <w:sz w:val="28"/>
          <w:szCs w:val="28"/>
        </w:rPr>
        <w:t>Приволжским управлением Ростехнадзора проведена следующая профилактическая работа</w:t>
      </w:r>
      <w:r>
        <w:rPr>
          <w:rFonts w:ascii="Times New Roman" w:eastAsia="Times New Roman" w:hAnsi="Times New Roman" w:cs="Times New Roman"/>
          <w:b w:val="0"/>
          <w:bCs w:val="0"/>
          <w:smallCaps w:val="0"/>
          <w:sz w:val="28"/>
          <w:szCs w:val="28"/>
        </w:rPr>
        <w:t xml:space="preserve"> в целях недопущения аварий и несчастных случаев</w:t>
      </w:r>
      <w:r w:rsidRPr="00022E9D">
        <w:rPr>
          <w:rFonts w:ascii="Times New Roman" w:eastAsia="Times New Roman" w:hAnsi="Times New Roman" w:cs="Times New Roman"/>
          <w:b w:val="0"/>
          <w:bCs w:val="0"/>
          <w:smallCaps w:val="0"/>
          <w:sz w:val="28"/>
          <w:szCs w:val="28"/>
        </w:rPr>
        <w:t>:</w:t>
      </w:r>
    </w:p>
    <w:p w14:paraId="160724F8" w14:textId="2EE96B61" w:rsidR="00FE364B" w:rsidRPr="00D134B9" w:rsidRDefault="00FE364B" w:rsidP="00D134B9">
      <w:pPr>
        <w:pStyle w:val="aa"/>
        <w:numPr>
          <w:ilvl w:val="0"/>
          <w:numId w:val="8"/>
        </w:numPr>
        <w:spacing w:line="240" w:lineRule="atLeast"/>
        <w:ind w:left="0" w:firstLine="851"/>
        <w:jc w:val="both"/>
        <w:rPr>
          <w:rFonts w:ascii="Times New Roman" w:eastAsia="Times New Roman" w:hAnsi="Times New Roman" w:cs="Times New Roman"/>
          <w:b w:val="0"/>
          <w:bCs w:val="0"/>
          <w:smallCaps w:val="0"/>
          <w:sz w:val="28"/>
          <w:szCs w:val="28"/>
        </w:rPr>
      </w:pPr>
      <w:r w:rsidRPr="00022E9D">
        <w:rPr>
          <w:rFonts w:ascii="Times New Roman" w:eastAsia="Times New Roman" w:hAnsi="Times New Roman" w:cs="Times New Roman"/>
          <w:b w:val="0"/>
          <w:bCs w:val="0"/>
          <w:smallCaps w:val="0"/>
          <w:sz w:val="28"/>
          <w:szCs w:val="28"/>
        </w:rPr>
        <w:t xml:space="preserve">направлено </w:t>
      </w:r>
      <w:r w:rsidR="00E75BEC">
        <w:rPr>
          <w:rFonts w:ascii="Times New Roman" w:eastAsia="Times New Roman" w:hAnsi="Times New Roman" w:cs="Times New Roman"/>
          <w:b w:val="0"/>
          <w:bCs w:val="0"/>
          <w:smallCaps w:val="0"/>
          <w:sz w:val="28"/>
          <w:szCs w:val="28"/>
        </w:rPr>
        <w:t>222</w:t>
      </w:r>
      <w:r w:rsidRPr="00022E9D">
        <w:rPr>
          <w:rFonts w:ascii="Times New Roman" w:eastAsia="Times New Roman" w:hAnsi="Times New Roman" w:cs="Times New Roman"/>
          <w:b w:val="0"/>
          <w:bCs w:val="0"/>
          <w:smallCaps w:val="0"/>
          <w:sz w:val="28"/>
          <w:szCs w:val="28"/>
        </w:rPr>
        <w:t xml:space="preserve"> предостережений о недопустимости нарушения обязательных требований, требований, установленных муниципальными правовыми актами</w:t>
      </w:r>
      <w:r w:rsidR="00D134B9">
        <w:rPr>
          <w:rFonts w:ascii="Times New Roman" w:eastAsia="Times New Roman" w:hAnsi="Times New Roman" w:cs="Times New Roman"/>
          <w:b w:val="0"/>
          <w:bCs w:val="0"/>
          <w:smallCaps w:val="0"/>
          <w:sz w:val="28"/>
          <w:szCs w:val="28"/>
        </w:rPr>
        <w:t xml:space="preserve"> из них </w:t>
      </w:r>
      <w:r w:rsidR="00D134B9" w:rsidRPr="00D134B9">
        <w:rPr>
          <w:rFonts w:ascii="Times New Roman" w:eastAsia="Times New Roman" w:hAnsi="Times New Roman" w:cs="Times New Roman"/>
          <w:b w:val="0"/>
          <w:bCs w:val="0"/>
          <w:smallCaps w:val="0"/>
          <w:sz w:val="28"/>
          <w:szCs w:val="28"/>
        </w:rPr>
        <w:t>в сфере электроэнергетики</w:t>
      </w:r>
      <w:r w:rsidR="00D134B9" w:rsidRPr="00D134B9">
        <w:rPr>
          <w:rFonts w:ascii="Times New Roman" w:eastAsia="Times New Roman" w:hAnsi="Times New Roman" w:cs="Times New Roman"/>
          <w:b w:val="0"/>
          <w:bCs w:val="0"/>
          <w:smallCaps w:val="0"/>
          <w:sz w:val="28"/>
          <w:szCs w:val="28"/>
        </w:rPr>
        <w:t xml:space="preserve"> – 184; </w:t>
      </w:r>
      <w:r w:rsidR="00D134B9">
        <w:rPr>
          <w:rFonts w:ascii="Times New Roman" w:eastAsia="Times New Roman" w:hAnsi="Times New Roman" w:cs="Times New Roman"/>
          <w:b w:val="0"/>
          <w:bCs w:val="0"/>
          <w:smallCaps w:val="0"/>
          <w:sz w:val="28"/>
          <w:szCs w:val="28"/>
        </w:rPr>
        <w:t>в сфере теплоснабжения – 38.</w:t>
      </w:r>
    </w:p>
    <w:p w14:paraId="59F366E9" w14:textId="424692E9" w:rsidR="00E75BEC" w:rsidRDefault="00FE364B" w:rsidP="00E75BEC">
      <w:pPr>
        <w:pStyle w:val="aa"/>
        <w:numPr>
          <w:ilvl w:val="0"/>
          <w:numId w:val="8"/>
        </w:numPr>
        <w:spacing w:line="240" w:lineRule="atLeast"/>
        <w:ind w:left="0" w:firstLine="851"/>
        <w:jc w:val="both"/>
        <w:rPr>
          <w:rFonts w:ascii="Times New Roman" w:eastAsia="Times New Roman" w:hAnsi="Times New Roman" w:cs="Times New Roman"/>
          <w:b w:val="0"/>
          <w:bCs w:val="0"/>
          <w:smallCaps w:val="0"/>
          <w:sz w:val="28"/>
          <w:szCs w:val="28"/>
        </w:rPr>
      </w:pPr>
      <w:r w:rsidRPr="00022E9D">
        <w:rPr>
          <w:rFonts w:ascii="Times New Roman" w:eastAsia="Times New Roman" w:hAnsi="Times New Roman" w:cs="Times New Roman"/>
          <w:b w:val="0"/>
          <w:bCs w:val="0"/>
          <w:smallCaps w:val="0"/>
          <w:sz w:val="28"/>
          <w:szCs w:val="28"/>
        </w:rPr>
        <w:t>проведена работа по информированию поднадзорных организаций</w:t>
      </w:r>
      <w:r>
        <w:rPr>
          <w:rFonts w:ascii="Times New Roman" w:eastAsia="Times New Roman" w:hAnsi="Times New Roman" w:cs="Times New Roman"/>
          <w:b w:val="0"/>
          <w:bCs w:val="0"/>
          <w:smallCaps w:val="0"/>
          <w:sz w:val="28"/>
          <w:szCs w:val="28"/>
        </w:rPr>
        <w:t xml:space="preserve"> путем направления </w:t>
      </w:r>
      <w:r w:rsidRPr="00022E9D">
        <w:rPr>
          <w:rFonts w:ascii="Times New Roman" w:eastAsia="Times New Roman" w:hAnsi="Times New Roman" w:cs="Times New Roman"/>
          <w:b w:val="0"/>
          <w:bCs w:val="0"/>
          <w:smallCaps w:val="0"/>
          <w:sz w:val="28"/>
          <w:szCs w:val="28"/>
        </w:rPr>
        <w:t>анализ</w:t>
      </w:r>
      <w:r>
        <w:rPr>
          <w:rFonts w:ascii="Times New Roman" w:eastAsia="Times New Roman" w:hAnsi="Times New Roman" w:cs="Times New Roman"/>
          <w:b w:val="0"/>
          <w:bCs w:val="0"/>
          <w:smallCaps w:val="0"/>
          <w:sz w:val="28"/>
          <w:szCs w:val="28"/>
        </w:rPr>
        <w:t>а</w:t>
      </w:r>
      <w:r w:rsidRPr="00022E9D">
        <w:rPr>
          <w:rFonts w:ascii="Times New Roman" w:eastAsia="Times New Roman" w:hAnsi="Times New Roman" w:cs="Times New Roman"/>
          <w:b w:val="0"/>
          <w:bCs w:val="0"/>
          <w:smallCaps w:val="0"/>
          <w:sz w:val="28"/>
          <w:szCs w:val="28"/>
        </w:rPr>
        <w:t xml:space="preserve"> смертельного травма</w:t>
      </w:r>
      <w:r>
        <w:rPr>
          <w:rFonts w:ascii="Times New Roman" w:eastAsia="Times New Roman" w:hAnsi="Times New Roman" w:cs="Times New Roman"/>
          <w:b w:val="0"/>
          <w:bCs w:val="0"/>
          <w:smallCaps w:val="0"/>
          <w:sz w:val="28"/>
          <w:szCs w:val="28"/>
        </w:rPr>
        <w:t>тизма, анализ аварийности и др</w:t>
      </w:r>
      <w:r w:rsidRPr="00022E9D">
        <w:rPr>
          <w:rFonts w:ascii="Times New Roman" w:eastAsia="Times New Roman" w:hAnsi="Times New Roman" w:cs="Times New Roman"/>
          <w:b w:val="0"/>
          <w:bCs w:val="0"/>
          <w:smallCaps w:val="0"/>
          <w:sz w:val="28"/>
          <w:szCs w:val="28"/>
        </w:rPr>
        <w:t>.</w:t>
      </w:r>
      <w:r>
        <w:rPr>
          <w:rFonts w:ascii="Times New Roman" w:eastAsia="Times New Roman" w:hAnsi="Times New Roman" w:cs="Times New Roman"/>
          <w:b w:val="0"/>
          <w:bCs w:val="0"/>
          <w:smallCaps w:val="0"/>
          <w:sz w:val="28"/>
          <w:szCs w:val="28"/>
        </w:rPr>
        <w:t xml:space="preserve"> в адрес поднадзорных организаций.</w:t>
      </w:r>
    </w:p>
    <w:p w14:paraId="7C0F2C17" w14:textId="465994FC" w:rsidR="00E75BEC" w:rsidRDefault="00E75BEC" w:rsidP="00E75BEC">
      <w:pPr>
        <w:suppressAutoHyphens/>
        <w:spacing w:after="0"/>
        <w:ind w:firstLine="709"/>
        <w:jc w:val="both"/>
        <w:rPr>
          <w:rFonts w:ascii="Times New Roman" w:eastAsia="Times New Roman" w:hAnsi="Times New Roman" w:cs="Times New Roman"/>
          <w:sz w:val="28"/>
          <w:szCs w:val="28"/>
          <w:lang w:eastAsia="ru-RU"/>
        </w:rPr>
      </w:pPr>
    </w:p>
    <w:p w14:paraId="4B0C9D23" w14:textId="7EB0A64A"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5</w:t>
      </w:r>
    </w:p>
    <w:p w14:paraId="75B565BB" w14:textId="77777777" w:rsidR="00D134B9" w:rsidRPr="00ED1E98" w:rsidRDefault="00D134B9" w:rsidP="00D134B9">
      <w:pPr>
        <w:suppressAutoHyphens/>
        <w:spacing w:after="0"/>
        <w:jc w:val="both"/>
        <w:rPr>
          <w:rFonts w:ascii="Times New Roman" w:eastAsia="Times New Roman" w:hAnsi="Times New Roman" w:cs="Times New Roman"/>
          <w:sz w:val="28"/>
          <w:szCs w:val="28"/>
          <w:lang w:eastAsia="ru-RU"/>
        </w:rPr>
      </w:pPr>
    </w:p>
    <w:p w14:paraId="7C30AC94" w14:textId="77777777" w:rsidR="00537F42" w:rsidRPr="00537F42" w:rsidRDefault="00537F42" w:rsidP="00537F42">
      <w:pPr>
        <w:pStyle w:val="aa"/>
        <w:spacing w:line="240" w:lineRule="atLeast"/>
        <w:ind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t xml:space="preserve">С вступлением в силу в ноябре 2021 года приказа Ростехнадзора </w:t>
      </w:r>
      <w:r w:rsidRPr="00537F42">
        <w:rPr>
          <w:rFonts w:ascii="Times New Roman" w:eastAsia="Times New Roman" w:hAnsi="Times New Roman" w:cs="Times New Roman"/>
          <w:b w:val="0"/>
          <w:bCs w:val="0"/>
          <w:smallCaps w:val="0"/>
          <w:sz w:val="28"/>
          <w:szCs w:val="28"/>
        </w:rPr>
        <w:br/>
        <w:t xml:space="preserve">от 28.05.2021 № 194 «Об утверждении Административного регламента </w:t>
      </w:r>
      <w:r w:rsidRPr="00537F42">
        <w:rPr>
          <w:rFonts w:ascii="Times New Roman" w:eastAsia="Times New Roman" w:hAnsi="Times New Roman" w:cs="Times New Roman"/>
          <w:b w:val="0"/>
          <w:bCs w:val="0"/>
          <w:smallCaps w:val="0"/>
          <w:sz w:val="28"/>
          <w:szCs w:val="28"/>
        </w:rPr>
        <w:br/>
        <w:t xml:space="preserve">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537F42">
        <w:rPr>
          <w:rFonts w:ascii="Times New Roman" w:eastAsia="Times New Roman" w:hAnsi="Times New Roman" w:cs="Times New Roman"/>
          <w:b w:val="0"/>
          <w:bCs w:val="0"/>
          <w:smallCaps w:val="0"/>
          <w:sz w:val="28"/>
          <w:szCs w:val="28"/>
        </w:rPr>
        <w:t>теплопотребляющих</w:t>
      </w:r>
      <w:proofErr w:type="spellEnd"/>
      <w:r w:rsidRPr="00537F42">
        <w:rPr>
          <w:rFonts w:ascii="Times New Roman" w:eastAsia="Times New Roman" w:hAnsi="Times New Roman" w:cs="Times New Roman"/>
          <w:b w:val="0"/>
          <w:bCs w:val="0"/>
          <w:smallCaps w:val="0"/>
          <w:sz w:val="28"/>
          <w:szCs w:val="28"/>
        </w:rPr>
        <w:t xml:space="preserve"> установок» рассмотрение документов по выдаче разрешений на допуск в эксплуатацию энергопринимающих установок осуществляются в рамках предоставления государственной услуги.</w:t>
      </w:r>
    </w:p>
    <w:p w14:paraId="3284AEE9" w14:textId="77777777" w:rsidR="00E75BEC" w:rsidRDefault="00E75BEC" w:rsidP="00537F42">
      <w:pPr>
        <w:pStyle w:val="aa"/>
        <w:spacing w:line="240" w:lineRule="atLeast"/>
        <w:ind w:firstLine="851"/>
        <w:jc w:val="both"/>
        <w:rPr>
          <w:rFonts w:ascii="Times New Roman" w:eastAsia="Times New Roman" w:hAnsi="Times New Roman" w:cs="Times New Roman"/>
          <w:b w:val="0"/>
          <w:bCs w:val="0"/>
          <w:smallCaps w:val="0"/>
          <w:sz w:val="28"/>
          <w:szCs w:val="28"/>
        </w:rPr>
      </w:pPr>
    </w:p>
    <w:p w14:paraId="7259B55B" w14:textId="2D1955DE" w:rsidR="00537F42" w:rsidRPr="00537F42" w:rsidRDefault="00537F42" w:rsidP="00537F42">
      <w:pPr>
        <w:pStyle w:val="aa"/>
        <w:spacing w:line="240" w:lineRule="atLeast"/>
        <w:ind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t xml:space="preserve">За отчётный период </w:t>
      </w:r>
      <w:r w:rsidR="0074620A">
        <w:rPr>
          <w:rFonts w:ascii="Times New Roman" w:eastAsia="Times New Roman" w:hAnsi="Times New Roman" w:cs="Times New Roman"/>
          <w:b w:val="0"/>
          <w:bCs w:val="0"/>
          <w:smallCaps w:val="0"/>
          <w:sz w:val="28"/>
          <w:szCs w:val="28"/>
        </w:rPr>
        <w:t>202</w:t>
      </w:r>
      <w:r w:rsidR="00E75BEC">
        <w:rPr>
          <w:rFonts w:ascii="Times New Roman" w:eastAsia="Times New Roman" w:hAnsi="Times New Roman" w:cs="Times New Roman"/>
          <w:b w:val="0"/>
          <w:bCs w:val="0"/>
          <w:smallCaps w:val="0"/>
          <w:sz w:val="28"/>
          <w:szCs w:val="28"/>
        </w:rPr>
        <w:t>4</w:t>
      </w:r>
      <w:r w:rsidR="0074620A">
        <w:rPr>
          <w:rFonts w:ascii="Times New Roman" w:eastAsia="Times New Roman" w:hAnsi="Times New Roman" w:cs="Times New Roman"/>
          <w:b w:val="0"/>
          <w:bCs w:val="0"/>
          <w:smallCaps w:val="0"/>
          <w:sz w:val="28"/>
          <w:szCs w:val="28"/>
        </w:rPr>
        <w:t xml:space="preserve"> </w:t>
      </w:r>
      <w:r w:rsidRPr="00537F42">
        <w:rPr>
          <w:rFonts w:ascii="Times New Roman" w:eastAsia="Times New Roman" w:hAnsi="Times New Roman" w:cs="Times New Roman"/>
          <w:b w:val="0"/>
          <w:bCs w:val="0"/>
          <w:smallCaps w:val="0"/>
          <w:sz w:val="28"/>
          <w:szCs w:val="28"/>
        </w:rPr>
        <w:t>допущено в эксплуатацию 2</w:t>
      </w:r>
      <w:r w:rsidR="00371A18">
        <w:rPr>
          <w:rFonts w:ascii="Times New Roman" w:eastAsia="Times New Roman" w:hAnsi="Times New Roman" w:cs="Times New Roman"/>
          <w:b w:val="0"/>
          <w:bCs w:val="0"/>
          <w:smallCaps w:val="0"/>
          <w:sz w:val="28"/>
          <w:szCs w:val="28"/>
        </w:rPr>
        <w:t>092</w:t>
      </w:r>
      <w:r w:rsidRPr="00537F42">
        <w:rPr>
          <w:rFonts w:ascii="Times New Roman" w:eastAsia="Times New Roman" w:hAnsi="Times New Roman" w:cs="Times New Roman"/>
          <w:b w:val="0"/>
          <w:bCs w:val="0"/>
          <w:smallCaps w:val="0"/>
          <w:sz w:val="28"/>
          <w:szCs w:val="28"/>
        </w:rPr>
        <w:t xml:space="preserve"> новых                                                    и реконструированных объектов из них:</w:t>
      </w:r>
    </w:p>
    <w:p w14:paraId="768F4D2E" w14:textId="464A9866" w:rsidR="00537F42" w:rsidRPr="00537F42" w:rsidRDefault="00537F42" w:rsidP="00537F42">
      <w:pPr>
        <w:pStyle w:val="aa"/>
        <w:numPr>
          <w:ilvl w:val="0"/>
          <w:numId w:val="9"/>
        </w:numPr>
        <w:spacing w:line="240" w:lineRule="atLeast"/>
        <w:ind w:left="0"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t>новых, реконструированных энергоустановок в сфере электроэнергетики - 1</w:t>
      </w:r>
      <w:r w:rsidR="00371A18">
        <w:rPr>
          <w:rFonts w:ascii="Times New Roman" w:eastAsia="Times New Roman" w:hAnsi="Times New Roman" w:cs="Times New Roman"/>
          <w:b w:val="0"/>
          <w:bCs w:val="0"/>
          <w:smallCaps w:val="0"/>
          <w:sz w:val="28"/>
          <w:szCs w:val="28"/>
        </w:rPr>
        <w:t>183</w:t>
      </w:r>
      <w:r w:rsidRPr="00537F42">
        <w:rPr>
          <w:rFonts w:ascii="Times New Roman" w:eastAsia="Times New Roman" w:hAnsi="Times New Roman" w:cs="Times New Roman"/>
          <w:b w:val="0"/>
          <w:bCs w:val="0"/>
          <w:smallCaps w:val="0"/>
          <w:sz w:val="28"/>
          <w:szCs w:val="28"/>
        </w:rPr>
        <w:t xml:space="preserve"> объектов;</w:t>
      </w:r>
    </w:p>
    <w:p w14:paraId="77DB5B72" w14:textId="7E4109E1" w:rsidR="00EC0182" w:rsidRDefault="00537F42" w:rsidP="00EC0182">
      <w:pPr>
        <w:pStyle w:val="aa"/>
        <w:numPr>
          <w:ilvl w:val="0"/>
          <w:numId w:val="9"/>
        </w:numPr>
        <w:spacing w:line="240" w:lineRule="atLeast"/>
        <w:ind w:left="0" w:firstLine="851"/>
        <w:jc w:val="both"/>
        <w:rPr>
          <w:rFonts w:ascii="Times New Roman" w:eastAsia="Times New Roman" w:hAnsi="Times New Roman" w:cs="Times New Roman"/>
          <w:b w:val="0"/>
          <w:bCs w:val="0"/>
          <w:smallCaps w:val="0"/>
          <w:sz w:val="28"/>
          <w:szCs w:val="28"/>
        </w:rPr>
      </w:pPr>
      <w:r w:rsidRPr="00537F42">
        <w:rPr>
          <w:rFonts w:ascii="Times New Roman" w:eastAsia="Times New Roman" w:hAnsi="Times New Roman" w:cs="Times New Roman"/>
          <w:b w:val="0"/>
          <w:bCs w:val="0"/>
          <w:smallCaps w:val="0"/>
          <w:sz w:val="28"/>
          <w:szCs w:val="28"/>
        </w:rPr>
        <w:lastRenderedPageBreak/>
        <w:t xml:space="preserve">новых, реконструированных энергоустановок в сфере теплоснабжения - </w:t>
      </w:r>
      <w:r w:rsidR="00371A18">
        <w:rPr>
          <w:rFonts w:ascii="Times New Roman" w:eastAsia="Times New Roman" w:hAnsi="Times New Roman" w:cs="Times New Roman"/>
          <w:b w:val="0"/>
          <w:bCs w:val="0"/>
          <w:smallCaps w:val="0"/>
          <w:sz w:val="28"/>
          <w:szCs w:val="28"/>
        </w:rPr>
        <w:t>909</w:t>
      </w:r>
      <w:r w:rsidRPr="00537F42">
        <w:rPr>
          <w:rFonts w:ascii="Times New Roman" w:eastAsia="Times New Roman" w:hAnsi="Times New Roman" w:cs="Times New Roman"/>
          <w:b w:val="0"/>
          <w:bCs w:val="0"/>
          <w:smallCaps w:val="0"/>
          <w:sz w:val="28"/>
          <w:szCs w:val="28"/>
        </w:rPr>
        <w:t xml:space="preserve"> объектов.</w:t>
      </w:r>
    </w:p>
    <w:p w14:paraId="3A6E1F9E" w14:textId="77777777" w:rsidR="00E75BEC" w:rsidRDefault="00E75BEC" w:rsidP="00E75BEC">
      <w:pPr>
        <w:pStyle w:val="aa"/>
        <w:spacing w:line="240" w:lineRule="atLeast"/>
        <w:ind w:left="851"/>
        <w:jc w:val="both"/>
        <w:rPr>
          <w:rFonts w:ascii="Times New Roman" w:eastAsia="Times New Roman" w:hAnsi="Times New Roman" w:cs="Times New Roman"/>
          <w:b w:val="0"/>
          <w:bCs w:val="0"/>
          <w:smallCaps w:val="0"/>
          <w:sz w:val="28"/>
          <w:szCs w:val="28"/>
        </w:rPr>
      </w:pPr>
    </w:p>
    <w:p w14:paraId="11302152" w14:textId="7E7AFB16" w:rsidR="00D134B9" w:rsidRDefault="00660EB1" w:rsidP="00D134B9">
      <w:pPr>
        <w:pStyle w:val="aa"/>
        <w:spacing w:line="240" w:lineRule="atLeast"/>
        <w:ind w:firstLine="708"/>
        <w:jc w:val="both"/>
        <w:rPr>
          <w:rFonts w:ascii="Times New Roman" w:eastAsia="Times New Roman" w:hAnsi="Times New Roman" w:cs="Times New Roman"/>
          <w:b w:val="0"/>
          <w:bCs w:val="0"/>
          <w:smallCaps w:val="0"/>
          <w:sz w:val="28"/>
          <w:szCs w:val="28"/>
        </w:rPr>
      </w:pPr>
      <w:r w:rsidRPr="00EC0182">
        <w:rPr>
          <w:rFonts w:ascii="Times New Roman" w:eastAsia="Times New Roman" w:hAnsi="Times New Roman" w:cs="Times New Roman"/>
          <w:b w:val="0"/>
          <w:bCs w:val="0"/>
          <w:smallCaps w:val="0"/>
          <w:sz w:val="28"/>
          <w:szCs w:val="28"/>
        </w:rPr>
        <w:t xml:space="preserve">Так как данный вид работы является теперь </w:t>
      </w:r>
      <w:proofErr w:type="spellStart"/>
      <w:r w:rsidRPr="00EC0182">
        <w:rPr>
          <w:rFonts w:ascii="Times New Roman" w:eastAsia="Times New Roman" w:hAnsi="Times New Roman" w:cs="Times New Roman"/>
          <w:b w:val="0"/>
          <w:bCs w:val="0"/>
          <w:smallCaps w:val="0"/>
          <w:sz w:val="28"/>
          <w:szCs w:val="28"/>
        </w:rPr>
        <w:t>госудрственной</w:t>
      </w:r>
      <w:proofErr w:type="spellEnd"/>
      <w:r w:rsidRPr="00EC0182">
        <w:rPr>
          <w:rFonts w:ascii="Times New Roman" w:eastAsia="Times New Roman" w:hAnsi="Times New Roman" w:cs="Times New Roman"/>
          <w:b w:val="0"/>
          <w:bCs w:val="0"/>
          <w:smallCaps w:val="0"/>
          <w:sz w:val="28"/>
          <w:szCs w:val="28"/>
        </w:rPr>
        <w:t xml:space="preserve"> услугой то </w:t>
      </w:r>
      <w:r w:rsidR="00EC0182" w:rsidRPr="00EC0182">
        <w:rPr>
          <w:rFonts w:ascii="Times New Roman" w:eastAsia="Times New Roman" w:hAnsi="Times New Roman" w:cs="Times New Roman"/>
          <w:b w:val="0"/>
          <w:bCs w:val="0"/>
          <w:smallCaps w:val="0"/>
          <w:sz w:val="28"/>
          <w:szCs w:val="28"/>
        </w:rPr>
        <w:t xml:space="preserve">заявления можно подавать </w:t>
      </w:r>
      <w:r w:rsidR="006D66F8">
        <w:rPr>
          <w:rFonts w:ascii="Times New Roman" w:eastAsia="Times New Roman" w:hAnsi="Times New Roman" w:cs="Times New Roman"/>
          <w:b w:val="0"/>
          <w:bCs w:val="0"/>
          <w:smallCaps w:val="0"/>
          <w:sz w:val="28"/>
          <w:szCs w:val="28"/>
        </w:rPr>
        <w:t xml:space="preserve">также </w:t>
      </w:r>
      <w:r w:rsidR="00EC0182" w:rsidRPr="00EC0182">
        <w:rPr>
          <w:rFonts w:ascii="Times New Roman" w:eastAsia="Times New Roman" w:hAnsi="Times New Roman" w:cs="Times New Roman"/>
          <w:b w:val="0"/>
          <w:bCs w:val="0"/>
          <w:smallCaps w:val="0"/>
          <w:sz w:val="28"/>
          <w:szCs w:val="28"/>
        </w:rPr>
        <w:t>через единый портал гос</w:t>
      </w:r>
      <w:r w:rsidR="00EC0182">
        <w:rPr>
          <w:rFonts w:ascii="Times New Roman" w:eastAsia="Times New Roman" w:hAnsi="Times New Roman" w:cs="Times New Roman"/>
          <w:b w:val="0"/>
          <w:bCs w:val="0"/>
          <w:smallCaps w:val="0"/>
          <w:sz w:val="28"/>
          <w:szCs w:val="28"/>
        </w:rPr>
        <w:t>ударственных</w:t>
      </w:r>
      <w:r w:rsidR="00EC0182" w:rsidRPr="00EC0182">
        <w:rPr>
          <w:rFonts w:ascii="Times New Roman" w:eastAsia="Times New Roman" w:hAnsi="Times New Roman" w:cs="Times New Roman"/>
          <w:b w:val="0"/>
          <w:bCs w:val="0"/>
          <w:smallCaps w:val="0"/>
          <w:sz w:val="28"/>
          <w:szCs w:val="28"/>
        </w:rPr>
        <w:t xml:space="preserve"> услуг. </w:t>
      </w:r>
    </w:p>
    <w:p w14:paraId="1A0C1EAB" w14:textId="77777777" w:rsidR="00EC0182" w:rsidRDefault="00EC0182" w:rsidP="001B06CA">
      <w:pPr>
        <w:pStyle w:val="aa"/>
        <w:spacing w:line="240" w:lineRule="atLeast"/>
        <w:jc w:val="both"/>
        <w:rPr>
          <w:rFonts w:ascii="Times New Roman" w:eastAsia="Times New Roman" w:hAnsi="Times New Roman" w:cs="Times New Roman"/>
          <w:b w:val="0"/>
          <w:bCs w:val="0"/>
          <w:smallCaps w:val="0"/>
          <w:sz w:val="28"/>
          <w:szCs w:val="28"/>
        </w:rPr>
      </w:pPr>
    </w:p>
    <w:p w14:paraId="39B8361A" w14:textId="70BA5D41" w:rsidR="00537F42" w:rsidRPr="00C716ED" w:rsidRDefault="00537F42" w:rsidP="001B06CA">
      <w:pPr>
        <w:pStyle w:val="aa"/>
        <w:spacing w:line="240" w:lineRule="atLeast"/>
        <w:ind w:firstLine="708"/>
        <w:jc w:val="both"/>
        <w:rPr>
          <w:rFonts w:ascii="Times New Roman" w:eastAsia="Times New Roman" w:hAnsi="Times New Roman" w:cs="Times New Roman"/>
          <w:b w:val="0"/>
          <w:bCs w:val="0"/>
          <w:smallCaps w:val="0"/>
          <w:sz w:val="28"/>
          <w:szCs w:val="28"/>
        </w:rPr>
      </w:pPr>
      <w:r w:rsidRPr="00C716ED">
        <w:rPr>
          <w:rFonts w:ascii="Times New Roman" w:eastAsia="Times New Roman" w:hAnsi="Times New Roman" w:cs="Times New Roman"/>
          <w:b w:val="0"/>
          <w:bCs w:val="0"/>
          <w:smallCaps w:val="0"/>
          <w:sz w:val="28"/>
          <w:szCs w:val="28"/>
        </w:rPr>
        <w:t>По результатам проверок основными нарушениями, связанными</w:t>
      </w:r>
      <w:r w:rsidRPr="00C716ED">
        <w:rPr>
          <w:rFonts w:ascii="Times New Roman" w:eastAsia="Times New Roman" w:hAnsi="Times New Roman" w:cs="Times New Roman"/>
          <w:b w:val="0"/>
          <w:bCs w:val="0"/>
          <w:smallCaps w:val="0"/>
          <w:sz w:val="28"/>
          <w:szCs w:val="28"/>
        </w:rPr>
        <w:br/>
        <w:t>с безопасной эксплуатацией электроустановок и тепловых установок, являются:</w:t>
      </w:r>
    </w:p>
    <w:p w14:paraId="6B00544A" w14:textId="77777777" w:rsidR="00537F42" w:rsidRPr="00C716ED" w:rsidRDefault="00537F42" w:rsidP="00C716ED">
      <w:pPr>
        <w:pStyle w:val="aa"/>
        <w:numPr>
          <w:ilvl w:val="0"/>
          <w:numId w:val="9"/>
        </w:numPr>
        <w:spacing w:line="240" w:lineRule="atLeast"/>
        <w:ind w:left="0" w:firstLine="851"/>
        <w:jc w:val="both"/>
        <w:rPr>
          <w:rFonts w:ascii="Times New Roman" w:eastAsia="Times New Roman" w:hAnsi="Times New Roman" w:cs="Times New Roman"/>
          <w:b w:val="0"/>
          <w:bCs w:val="0"/>
          <w:smallCaps w:val="0"/>
          <w:sz w:val="28"/>
          <w:szCs w:val="28"/>
        </w:rPr>
      </w:pPr>
      <w:r w:rsidRPr="00C716ED">
        <w:rPr>
          <w:rFonts w:ascii="Times New Roman" w:eastAsia="Times New Roman" w:hAnsi="Times New Roman" w:cs="Times New Roman"/>
          <w:b w:val="0"/>
          <w:bCs w:val="0"/>
          <w:smallCaps w:val="0"/>
          <w:sz w:val="28"/>
          <w:szCs w:val="28"/>
        </w:rPr>
        <w:t xml:space="preserve">не своевременное проведение </w:t>
      </w:r>
      <w:proofErr w:type="spellStart"/>
      <w:r w:rsidRPr="00C716ED">
        <w:rPr>
          <w:rFonts w:ascii="Times New Roman" w:eastAsia="Times New Roman" w:hAnsi="Times New Roman" w:cs="Times New Roman"/>
          <w:b w:val="0"/>
          <w:bCs w:val="0"/>
          <w:smallCaps w:val="0"/>
          <w:sz w:val="28"/>
          <w:szCs w:val="28"/>
        </w:rPr>
        <w:t>планово</w:t>
      </w:r>
      <w:proofErr w:type="spellEnd"/>
      <w:r w:rsidRPr="00C716ED">
        <w:rPr>
          <w:rFonts w:ascii="Times New Roman" w:eastAsia="Times New Roman" w:hAnsi="Times New Roman" w:cs="Times New Roman"/>
          <w:b w:val="0"/>
          <w:bCs w:val="0"/>
          <w:smallCaps w:val="0"/>
          <w:sz w:val="28"/>
          <w:szCs w:val="28"/>
        </w:rPr>
        <w:t>–предупредительных ремонтов;</w:t>
      </w:r>
    </w:p>
    <w:p w14:paraId="06AE9AB7" w14:textId="77777777" w:rsidR="00537F42" w:rsidRPr="00C716ED" w:rsidRDefault="00537F42" w:rsidP="00C716ED">
      <w:pPr>
        <w:pStyle w:val="aa"/>
        <w:numPr>
          <w:ilvl w:val="0"/>
          <w:numId w:val="9"/>
        </w:numPr>
        <w:spacing w:line="240" w:lineRule="atLeast"/>
        <w:ind w:left="0" w:firstLine="851"/>
        <w:jc w:val="both"/>
        <w:rPr>
          <w:rFonts w:ascii="Times New Roman" w:eastAsia="Times New Roman" w:hAnsi="Times New Roman" w:cs="Times New Roman"/>
          <w:b w:val="0"/>
          <w:bCs w:val="0"/>
          <w:smallCaps w:val="0"/>
          <w:sz w:val="28"/>
          <w:szCs w:val="28"/>
        </w:rPr>
      </w:pPr>
      <w:r w:rsidRPr="00C716ED">
        <w:rPr>
          <w:rFonts w:ascii="Times New Roman" w:eastAsia="Times New Roman" w:hAnsi="Times New Roman" w:cs="Times New Roman"/>
          <w:b w:val="0"/>
          <w:bCs w:val="0"/>
          <w:smallCaps w:val="0"/>
          <w:sz w:val="28"/>
          <w:szCs w:val="28"/>
        </w:rPr>
        <w:t>наличие на предприятиях неполного объёма эксплуатационной и технической документации;</w:t>
      </w:r>
    </w:p>
    <w:p w14:paraId="73720D75" w14:textId="77777777" w:rsidR="00537F42" w:rsidRPr="00C716ED" w:rsidRDefault="00537F42" w:rsidP="00C716ED">
      <w:pPr>
        <w:pStyle w:val="aa"/>
        <w:numPr>
          <w:ilvl w:val="0"/>
          <w:numId w:val="9"/>
        </w:numPr>
        <w:spacing w:line="240" w:lineRule="atLeast"/>
        <w:ind w:left="0" w:firstLine="851"/>
        <w:jc w:val="both"/>
        <w:rPr>
          <w:rFonts w:ascii="Times New Roman" w:eastAsia="Times New Roman" w:hAnsi="Times New Roman" w:cs="Times New Roman"/>
          <w:b w:val="0"/>
          <w:bCs w:val="0"/>
          <w:smallCaps w:val="0"/>
          <w:sz w:val="28"/>
          <w:szCs w:val="28"/>
        </w:rPr>
      </w:pPr>
      <w:r w:rsidRPr="00C716ED">
        <w:rPr>
          <w:rFonts w:ascii="Times New Roman" w:eastAsia="Times New Roman" w:hAnsi="Times New Roman" w:cs="Times New Roman"/>
          <w:b w:val="0"/>
          <w:bCs w:val="0"/>
          <w:smallCaps w:val="0"/>
          <w:sz w:val="28"/>
          <w:szCs w:val="28"/>
        </w:rPr>
        <w:t>не проводятся в полном о объёме испытания, измерения электрооборудования;</w:t>
      </w:r>
    </w:p>
    <w:p w14:paraId="420DE78D" w14:textId="4EFF72F4" w:rsidR="00E51786" w:rsidRDefault="00537F42" w:rsidP="00D73CC2">
      <w:pPr>
        <w:pStyle w:val="aa"/>
        <w:numPr>
          <w:ilvl w:val="0"/>
          <w:numId w:val="9"/>
        </w:numPr>
        <w:spacing w:line="240" w:lineRule="atLeast"/>
        <w:ind w:left="0" w:firstLine="851"/>
        <w:jc w:val="both"/>
        <w:rPr>
          <w:rFonts w:ascii="Times New Roman" w:eastAsia="Times New Roman" w:hAnsi="Times New Roman" w:cs="Times New Roman"/>
          <w:b w:val="0"/>
          <w:bCs w:val="0"/>
          <w:smallCaps w:val="0"/>
          <w:sz w:val="28"/>
          <w:szCs w:val="28"/>
        </w:rPr>
      </w:pPr>
      <w:proofErr w:type="spellStart"/>
      <w:r w:rsidRPr="00C716ED">
        <w:rPr>
          <w:rFonts w:ascii="Times New Roman" w:eastAsia="Times New Roman" w:hAnsi="Times New Roman" w:cs="Times New Roman"/>
          <w:b w:val="0"/>
          <w:bCs w:val="0"/>
          <w:smallCaps w:val="0"/>
          <w:sz w:val="28"/>
          <w:szCs w:val="28"/>
        </w:rPr>
        <w:t>недоукомплектованность</w:t>
      </w:r>
      <w:proofErr w:type="spellEnd"/>
      <w:r w:rsidRPr="00C716ED">
        <w:rPr>
          <w:rFonts w:ascii="Times New Roman" w:eastAsia="Times New Roman" w:hAnsi="Times New Roman" w:cs="Times New Roman"/>
          <w:b w:val="0"/>
          <w:bCs w:val="0"/>
          <w:smallCaps w:val="0"/>
          <w:sz w:val="28"/>
          <w:szCs w:val="28"/>
        </w:rPr>
        <w:t xml:space="preserve"> предприятий и организаций квалифицированным электротехническим и теплотехническим персоналом и не соблюдение требований по повышению квалификации персонала.</w:t>
      </w:r>
    </w:p>
    <w:p w14:paraId="38E9CD23" w14:textId="77777777" w:rsidR="00D134B9" w:rsidRPr="00D73CC2" w:rsidRDefault="00D134B9" w:rsidP="00D134B9">
      <w:pPr>
        <w:pStyle w:val="aa"/>
        <w:spacing w:line="240" w:lineRule="atLeast"/>
        <w:jc w:val="both"/>
        <w:rPr>
          <w:rFonts w:ascii="Times New Roman" w:eastAsia="Times New Roman" w:hAnsi="Times New Roman" w:cs="Times New Roman"/>
          <w:b w:val="0"/>
          <w:bCs w:val="0"/>
          <w:smallCaps w:val="0"/>
          <w:sz w:val="28"/>
          <w:szCs w:val="28"/>
        </w:rPr>
      </w:pPr>
    </w:p>
    <w:p w14:paraId="7708B1D2" w14:textId="048E7967"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6</w:t>
      </w:r>
    </w:p>
    <w:p w14:paraId="3F740C02" w14:textId="3038F46F" w:rsidR="005F4333" w:rsidRDefault="005F4333" w:rsidP="00AB2F97">
      <w:pPr>
        <w:pStyle w:val="aa"/>
        <w:spacing w:line="240" w:lineRule="atLeast"/>
        <w:ind w:firstLine="708"/>
        <w:jc w:val="both"/>
        <w:rPr>
          <w:rFonts w:ascii="Times New Roman" w:eastAsia="Times New Roman" w:hAnsi="Times New Roman" w:cs="Times New Roman"/>
          <w:b w:val="0"/>
          <w:bCs w:val="0"/>
          <w:smallCaps w:val="0"/>
          <w:sz w:val="28"/>
          <w:szCs w:val="28"/>
        </w:rPr>
      </w:pPr>
    </w:p>
    <w:p w14:paraId="14061993" w14:textId="3D8F7116" w:rsidR="00371A18" w:rsidRPr="00D771D3" w:rsidRDefault="00371A18" w:rsidP="00D771D3">
      <w:pPr>
        <w:pStyle w:val="aa"/>
        <w:spacing w:line="240" w:lineRule="atLeast"/>
        <w:ind w:firstLine="708"/>
        <w:jc w:val="both"/>
        <w:rPr>
          <w:sz w:val="28"/>
          <w:szCs w:val="28"/>
        </w:rPr>
      </w:pPr>
      <w:r>
        <w:rPr>
          <w:rFonts w:ascii="Times New Roman" w:eastAsia="Times New Roman" w:hAnsi="Times New Roman" w:cs="Times New Roman"/>
          <w:b w:val="0"/>
          <w:bCs w:val="0"/>
          <w:smallCaps w:val="0"/>
          <w:sz w:val="28"/>
          <w:szCs w:val="28"/>
        </w:rPr>
        <w:t xml:space="preserve">Управление проводится работа по присвоению группы электробезопасности и проведение проверки знаний в сфере теплоснабжения. За 2024 г. поступило </w:t>
      </w:r>
      <w:r w:rsidRPr="00D134B9">
        <w:rPr>
          <w:rFonts w:ascii="Times New Roman" w:eastAsia="Times New Roman" w:hAnsi="Times New Roman" w:cs="Times New Roman"/>
          <w:b w:val="0"/>
          <w:bCs w:val="0"/>
          <w:smallCaps w:val="0"/>
          <w:sz w:val="28"/>
          <w:szCs w:val="28"/>
        </w:rPr>
        <w:t>27410</w:t>
      </w:r>
      <w:r>
        <w:rPr>
          <w:rFonts w:ascii="Times New Roman" w:eastAsia="Times New Roman" w:hAnsi="Times New Roman" w:cs="Times New Roman"/>
          <w:b w:val="0"/>
          <w:bCs w:val="0"/>
          <w:smallCaps w:val="0"/>
          <w:sz w:val="28"/>
          <w:szCs w:val="28"/>
        </w:rPr>
        <w:t xml:space="preserve"> заявлений о направление работников на проверку знаний. Из них прошли 2</w:t>
      </w:r>
      <w:r w:rsidR="00D771D3">
        <w:rPr>
          <w:rFonts w:ascii="Times New Roman" w:eastAsia="Times New Roman" w:hAnsi="Times New Roman" w:cs="Times New Roman"/>
          <w:b w:val="0"/>
          <w:bCs w:val="0"/>
          <w:smallCaps w:val="0"/>
          <w:sz w:val="28"/>
          <w:szCs w:val="28"/>
        </w:rPr>
        <w:t>2429</w:t>
      </w:r>
      <w:r>
        <w:rPr>
          <w:rFonts w:ascii="Times New Roman" w:eastAsia="Times New Roman" w:hAnsi="Times New Roman" w:cs="Times New Roman"/>
          <w:b w:val="0"/>
          <w:bCs w:val="0"/>
          <w:smallCaps w:val="0"/>
          <w:sz w:val="28"/>
          <w:szCs w:val="28"/>
        </w:rPr>
        <w:t xml:space="preserve">, не смогли пройти </w:t>
      </w:r>
      <w:r w:rsidR="00D771D3">
        <w:rPr>
          <w:rFonts w:ascii="Times New Roman" w:eastAsia="Times New Roman" w:hAnsi="Times New Roman" w:cs="Times New Roman"/>
          <w:b w:val="0"/>
          <w:bCs w:val="0"/>
          <w:smallCaps w:val="0"/>
          <w:sz w:val="28"/>
          <w:szCs w:val="28"/>
        </w:rPr>
        <w:t>1189</w:t>
      </w:r>
      <w:r>
        <w:rPr>
          <w:rFonts w:ascii="Times New Roman" w:eastAsia="Times New Roman" w:hAnsi="Times New Roman" w:cs="Times New Roman"/>
          <w:b w:val="0"/>
          <w:bCs w:val="0"/>
          <w:smallCaps w:val="0"/>
          <w:sz w:val="28"/>
          <w:szCs w:val="28"/>
        </w:rPr>
        <w:t>. Остальные 3</w:t>
      </w:r>
      <w:r w:rsidR="00D771D3">
        <w:rPr>
          <w:rFonts w:ascii="Times New Roman" w:eastAsia="Times New Roman" w:hAnsi="Times New Roman" w:cs="Times New Roman"/>
          <w:b w:val="0"/>
          <w:bCs w:val="0"/>
          <w:smallCaps w:val="0"/>
          <w:sz w:val="28"/>
          <w:szCs w:val="28"/>
        </w:rPr>
        <w:t>802</w:t>
      </w:r>
      <w:r>
        <w:rPr>
          <w:rFonts w:ascii="Times New Roman" w:eastAsia="Times New Roman" w:hAnsi="Times New Roman" w:cs="Times New Roman"/>
          <w:b w:val="0"/>
          <w:bCs w:val="0"/>
          <w:smallCaps w:val="0"/>
          <w:sz w:val="28"/>
          <w:szCs w:val="28"/>
        </w:rPr>
        <w:t xml:space="preserve"> не явились. С конца 2022 года заявления на проверку знания можно подавить через ЕПГУ. </w:t>
      </w:r>
      <w:r w:rsidR="00D771D3">
        <w:rPr>
          <w:rFonts w:ascii="Times New Roman" w:eastAsia="Times New Roman" w:hAnsi="Times New Roman" w:cs="Times New Roman"/>
          <w:b w:val="0"/>
          <w:bCs w:val="0"/>
          <w:smallCaps w:val="0"/>
          <w:sz w:val="28"/>
          <w:szCs w:val="28"/>
        </w:rPr>
        <w:t>В 2024 году поступило 1194 заявления.</w:t>
      </w:r>
    </w:p>
    <w:p w14:paraId="60336F12" w14:textId="77777777" w:rsidR="00371A18" w:rsidRDefault="00371A18" w:rsidP="00D771D3">
      <w:pPr>
        <w:pStyle w:val="aa"/>
        <w:spacing w:line="240" w:lineRule="atLeast"/>
        <w:jc w:val="both"/>
        <w:rPr>
          <w:rFonts w:ascii="Times New Roman" w:eastAsia="Times New Roman" w:hAnsi="Times New Roman" w:cs="Times New Roman"/>
          <w:b w:val="0"/>
          <w:bCs w:val="0"/>
          <w:smallCaps w:val="0"/>
          <w:sz w:val="28"/>
          <w:szCs w:val="28"/>
        </w:rPr>
      </w:pPr>
    </w:p>
    <w:p w14:paraId="0F4CA3FB" w14:textId="27EFFA28"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7</w:t>
      </w:r>
    </w:p>
    <w:p w14:paraId="7339E680" w14:textId="77777777" w:rsidR="00D134B9" w:rsidRDefault="00D134B9" w:rsidP="00AB2F97">
      <w:pPr>
        <w:pStyle w:val="aa"/>
        <w:spacing w:line="240" w:lineRule="atLeast"/>
        <w:ind w:firstLine="708"/>
        <w:jc w:val="both"/>
        <w:rPr>
          <w:rFonts w:ascii="Times New Roman" w:eastAsia="Times New Roman" w:hAnsi="Times New Roman" w:cs="Times New Roman"/>
          <w:b w:val="0"/>
          <w:bCs w:val="0"/>
          <w:smallCaps w:val="0"/>
          <w:sz w:val="28"/>
          <w:szCs w:val="28"/>
        </w:rPr>
      </w:pPr>
    </w:p>
    <w:p w14:paraId="644C3F71" w14:textId="2B40E264" w:rsidR="00AB2F97" w:rsidRDefault="001B06CA" w:rsidP="00AB2F97">
      <w:pPr>
        <w:pStyle w:val="aa"/>
        <w:spacing w:line="240" w:lineRule="atLeast"/>
        <w:ind w:firstLine="708"/>
        <w:jc w:val="both"/>
        <w:rPr>
          <w:rFonts w:ascii="Times New Roman" w:eastAsia="Times New Roman" w:hAnsi="Times New Roman" w:cs="Times New Roman"/>
          <w:b w:val="0"/>
          <w:bCs w:val="0"/>
          <w:smallCaps w:val="0"/>
          <w:sz w:val="28"/>
          <w:szCs w:val="28"/>
        </w:rPr>
      </w:pPr>
      <w:r w:rsidRPr="001B06CA">
        <w:rPr>
          <w:rFonts w:ascii="Times New Roman" w:eastAsia="Times New Roman" w:hAnsi="Times New Roman" w:cs="Times New Roman"/>
          <w:b w:val="0"/>
          <w:bCs w:val="0"/>
          <w:smallCaps w:val="0"/>
          <w:sz w:val="28"/>
          <w:szCs w:val="28"/>
        </w:rPr>
        <w:t>Так же Управлением за 202</w:t>
      </w:r>
      <w:r w:rsidR="00D771D3">
        <w:rPr>
          <w:rFonts w:ascii="Times New Roman" w:eastAsia="Times New Roman" w:hAnsi="Times New Roman" w:cs="Times New Roman"/>
          <w:b w:val="0"/>
          <w:bCs w:val="0"/>
          <w:smallCaps w:val="0"/>
          <w:sz w:val="28"/>
          <w:szCs w:val="28"/>
        </w:rPr>
        <w:t>4</w:t>
      </w:r>
      <w:r w:rsidRPr="001B06CA">
        <w:rPr>
          <w:rFonts w:ascii="Times New Roman" w:eastAsia="Times New Roman" w:hAnsi="Times New Roman" w:cs="Times New Roman"/>
          <w:b w:val="0"/>
          <w:bCs w:val="0"/>
          <w:smallCaps w:val="0"/>
          <w:sz w:val="28"/>
          <w:szCs w:val="28"/>
        </w:rPr>
        <w:t xml:space="preserve"> год было </w:t>
      </w:r>
      <w:r>
        <w:rPr>
          <w:rFonts w:ascii="Times New Roman" w:eastAsia="Times New Roman" w:hAnsi="Times New Roman" w:cs="Times New Roman"/>
          <w:b w:val="0"/>
          <w:bCs w:val="0"/>
          <w:smallCaps w:val="0"/>
          <w:sz w:val="28"/>
          <w:szCs w:val="28"/>
        </w:rPr>
        <w:t>принято</w:t>
      </w:r>
      <w:r w:rsidRPr="001B06CA">
        <w:rPr>
          <w:rFonts w:ascii="Times New Roman" w:eastAsia="Times New Roman" w:hAnsi="Times New Roman" w:cs="Times New Roman"/>
          <w:b w:val="0"/>
          <w:bCs w:val="0"/>
          <w:smallCaps w:val="0"/>
          <w:sz w:val="28"/>
          <w:szCs w:val="28"/>
        </w:rPr>
        <w:t xml:space="preserve"> </w:t>
      </w:r>
      <w:r w:rsidR="00D771D3">
        <w:rPr>
          <w:rFonts w:ascii="Times New Roman" w:eastAsia="Times New Roman" w:hAnsi="Times New Roman" w:cs="Times New Roman"/>
          <w:b w:val="0"/>
          <w:bCs w:val="0"/>
          <w:smallCaps w:val="0"/>
          <w:sz w:val="28"/>
          <w:szCs w:val="28"/>
        </w:rPr>
        <w:t xml:space="preserve">9586 </w:t>
      </w:r>
      <w:r w:rsidRPr="001B06CA">
        <w:rPr>
          <w:rFonts w:ascii="Times New Roman" w:eastAsia="Times New Roman" w:hAnsi="Times New Roman" w:cs="Times New Roman"/>
          <w:b w:val="0"/>
          <w:bCs w:val="0"/>
          <w:smallCaps w:val="0"/>
          <w:sz w:val="28"/>
          <w:szCs w:val="28"/>
        </w:rPr>
        <w:t xml:space="preserve">решений </w:t>
      </w:r>
      <w:r w:rsidR="0074620A">
        <w:rPr>
          <w:rFonts w:ascii="Times New Roman" w:eastAsia="Times New Roman" w:hAnsi="Times New Roman" w:cs="Times New Roman"/>
          <w:b w:val="0"/>
          <w:bCs w:val="0"/>
          <w:smallCaps w:val="0"/>
          <w:sz w:val="28"/>
          <w:szCs w:val="28"/>
        </w:rPr>
        <w:br/>
      </w:r>
      <w:r w:rsidRPr="001B06CA">
        <w:rPr>
          <w:rFonts w:ascii="Times New Roman" w:eastAsia="Times New Roman" w:hAnsi="Times New Roman" w:cs="Times New Roman"/>
          <w:b w:val="0"/>
          <w:bCs w:val="0"/>
          <w:smallCaps w:val="0"/>
          <w:sz w:val="28"/>
          <w:szCs w:val="28"/>
        </w:rPr>
        <w:t xml:space="preserve">о согласовании границ охранных зон объектов электросетевого хозяйства </w:t>
      </w:r>
      <w:r w:rsidR="0074620A">
        <w:rPr>
          <w:rFonts w:ascii="Times New Roman" w:eastAsia="Times New Roman" w:hAnsi="Times New Roman" w:cs="Times New Roman"/>
          <w:b w:val="0"/>
          <w:bCs w:val="0"/>
          <w:smallCaps w:val="0"/>
          <w:sz w:val="28"/>
          <w:szCs w:val="28"/>
        </w:rPr>
        <w:br/>
      </w:r>
      <w:r w:rsidR="00660EB1">
        <w:rPr>
          <w:rFonts w:ascii="Times New Roman" w:eastAsia="Times New Roman" w:hAnsi="Times New Roman" w:cs="Times New Roman"/>
          <w:b w:val="0"/>
          <w:bCs w:val="0"/>
          <w:smallCaps w:val="0"/>
          <w:sz w:val="28"/>
          <w:szCs w:val="28"/>
        </w:rPr>
        <w:t>и</w:t>
      </w:r>
      <w:r w:rsidR="0074620A">
        <w:rPr>
          <w:rFonts w:ascii="Times New Roman" w:eastAsia="Times New Roman" w:hAnsi="Times New Roman" w:cs="Times New Roman"/>
          <w:b w:val="0"/>
          <w:bCs w:val="0"/>
          <w:smallCaps w:val="0"/>
          <w:sz w:val="28"/>
          <w:szCs w:val="28"/>
        </w:rPr>
        <w:t xml:space="preserve"> </w:t>
      </w:r>
      <w:r w:rsidR="00D771D3">
        <w:rPr>
          <w:rFonts w:ascii="Times New Roman" w:eastAsia="Times New Roman" w:hAnsi="Times New Roman" w:cs="Times New Roman"/>
          <w:b w:val="0"/>
          <w:bCs w:val="0"/>
          <w:smallCaps w:val="0"/>
          <w:sz w:val="28"/>
          <w:szCs w:val="28"/>
        </w:rPr>
        <w:t>79</w:t>
      </w:r>
      <w:r w:rsidR="0074620A" w:rsidRPr="0074620A">
        <w:rPr>
          <w:rFonts w:ascii="Times New Roman" w:eastAsia="Times New Roman" w:hAnsi="Times New Roman" w:cs="Times New Roman"/>
          <w:b w:val="0"/>
          <w:bCs w:val="0"/>
          <w:smallCaps w:val="0"/>
          <w:sz w:val="28"/>
          <w:szCs w:val="28"/>
        </w:rPr>
        <w:t xml:space="preserve"> </w:t>
      </w:r>
      <w:r w:rsidR="0074620A">
        <w:rPr>
          <w:rFonts w:ascii="Times New Roman" w:eastAsia="Times New Roman" w:hAnsi="Times New Roman" w:cs="Times New Roman"/>
          <w:b w:val="0"/>
          <w:bCs w:val="0"/>
          <w:smallCaps w:val="0"/>
          <w:sz w:val="28"/>
          <w:szCs w:val="28"/>
        </w:rPr>
        <w:t>решения</w:t>
      </w:r>
      <w:r w:rsidR="0074620A" w:rsidRPr="001B06CA">
        <w:rPr>
          <w:rFonts w:ascii="Times New Roman" w:eastAsia="Times New Roman" w:hAnsi="Times New Roman" w:cs="Times New Roman"/>
          <w:b w:val="0"/>
          <w:bCs w:val="0"/>
          <w:smallCaps w:val="0"/>
          <w:sz w:val="28"/>
          <w:szCs w:val="28"/>
        </w:rPr>
        <w:t xml:space="preserve"> об отказе в согласовании границ охранных зон объектов электросетевого хозяйства</w:t>
      </w:r>
      <w:r w:rsidR="0074620A">
        <w:rPr>
          <w:rFonts w:ascii="Times New Roman" w:eastAsia="Times New Roman" w:hAnsi="Times New Roman" w:cs="Times New Roman"/>
          <w:b w:val="0"/>
          <w:bCs w:val="0"/>
          <w:smallCaps w:val="0"/>
          <w:sz w:val="28"/>
          <w:szCs w:val="28"/>
        </w:rPr>
        <w:t>.</w:t>
      </w:r>
      <w:r w:rsidR="00660EB1" w:rsidRPr="00660EB1">
        <w:rPr>
          <w:rFonts w:ascii="Times New Roman" w:eastAsia="Times New Roman" w:hAnsi="Times New Roman" w:cs="Times New Roman"/>
          <w:b w:val="0"/>
          <w:bCs w:val="0"/>
          <w:smallCaps w:val="0"/>
          <w:sz w:val="28"/>
          <w:szCs w:val="28"/>
        </w:rPr>
        <w:t xml:space="preserve"> </w:t>
      </w:r>
      <w:r w:rsidR="00660EB1">
        <w:rPr>
          <w:rFonts w:ascii="Times New Roman" w:eastAsia="Times New Roman" w:hAnsi="Times New Roman" w:cs="Times New Roman"/>
          <w:b w:val="0"/>
          <w:bCs w:val="0"/>
          <w:smallCaps w:val="0"/>
          <w:sz w:val="28"/>
          <w:szCs w:val="28"/>
        </w:rPr>
        <w:t xml:space="preserve"> Основными замечаниями явились некомплектность и неправильное оформление заявительных документов.</w:t>
      </w:r>
    </w:p>
    <w:p w14:paraId="3799449C" w14:textId="0DE9D411" w:rsidR="00D771D3" w:rsidRDefault="00D771D3" w:rsidP="00AB2F97">
      <w:pPr>
        <w:pStyle w:val="aa"/>
        <w:spacing w:line="240" w:lineRule="atLeast"/>
        <w:ind w:firstLine="708"/>
        <w:jc w:val="both"/>
        <w:rPr>
          <w:rFonts w:ascii="Times New Roman" w:eastAsia="Times New Roman" w:hAnsi="Times New Roman" w:cs="Times New Roman"/>
          <w:b w:val="0"/>
          <w:bCs w:val="0"/>
          <w:smallCaps w:val="0"/>
          <w:sz w:val="28"/>
          <w:szCs w:val="28"/>
        </w:rPr>
      </w:pPr>
    </w:p>
    <w:p w14:paraId="6B3C8553" w14:textId="30570BB4" w:rsidR="00D771D3"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t xml:space="preserve">СЛАЙД </w:t>
      </w:r>
      <w:r>
        <w:rPr>
          <w:rFonts w:ascii="Times New Roman" w:eastAsia="Times New Roman" w:hAnsi="Times New Roman" w:cs="Times New Roman"/>
          <w:smallCaps w:val="0"/>
          <w:sz w:val="28"/>
          <w:szCs w:val="28"/>
          <w:u w:val="single"/>
        </w:rPr>
        <w:t>8</w:t>
      </w:r>
    </w:p>
    <w:p w14:paraId="1668C545" w14:textId="77777777"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p>
    <w:p w14:paraId="0BD3A496" w14:textId="77777777" w:rsidR="00D771D3" w:rsidRDefault="00D771D3" w:rsidP="00D771D3">
      <w:pPr>
        <w:suppressAutoHyphens/>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Управлением</w:t>
      </w:r>
      <w:r w:rsidRPr="00022E9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также проводится ежегодная работа по оценке</w:t>
      </w:r>
      <w:r>
        <w:rPr>
          <w:rFonts w:ascii="Times New Roman" w:eastAsia="Times New Roman" w:hAnsi="Times New Roman" w:cs="Times New Roman"/>
          <w:sz w:val="28"/>
          <w:szCs w:val="28"/>
          <w:lang w:eastAsia="ru-RU"/>
        </w:rPr>
        <w:br/>
      </w:r>
      <w:r w:rsidRPr="00022E9D">
        <w:rPr>
          <w:rFonts w:ascii="Times New Roman" w:eastAsia="Times New Roman" w:hAnsi="Times New Roman" w:cs="Times New Roman"/>
          <w:sz w:val="28"/>
          <w:szCs w:val="28"/>
          <w:lang w:eastAsia="ru-RU"/>
        </w:rPr>
        <w:t>88 муниципальных образований, находящихся на территории Республик Татарстан, Марий Эл и Чувашской республики.</w:t>
      </w:r>
      <w:r>
        <w:rPr>
          <w:rFonts w:ascii="Times New Roman" w:eastAsia="Times New Roman" w:hAnsi="Times New Roman" w:cs="Times New Roman"/>
          <w:sz w:val="28"/>
          <w:szCs w:val="28"/>
          <w:lang w:eastAsia="ru-RU"/>
        </w:rPr>
        <w:t xml:space="preserve"> </w:t>
      </w:r>
    </w:p>
    <w:p w14:paraId="5E7936EA" w14:textId="77777777" w:rsidR="00D771D3" w:rsidRDefault="00D771D3" w:rsidP="00AB2F97">
      <w:pPr>
        <w:pStyle w:val="aa"/>
        <w:spacing w:line="240" w:lineRule="atLeast"/>
        <w:ind w:firstLine="708"/>
        <w:jc w:val="both"/>
        <w:rPr>
          <w:rFonts w:ascii="Times New Roman" w:eastAsia="Times New Roman" w:hAnsi="Times New Roman" w:cs="Times New Roman"/>
          <w:b w:val="0"/>
          <w:bCs w:val="0"/>
          <w:smallCaps w:val="0"/>
          <w:sz w:val="28"/>
          <w:szCs w:val="28"/>
        </w:rPr>
      </w:pPr>
    </w:p>
    <w:p w14:paraId="3B0D98A2" w14:textId="4C64A97A" w:rsidR="006B72AC" w:rsidRDefault="006B72AC" w:rsidP="00D771D3">
      <w:pPr>
        <w:pStyle w:val="aa"/>
        <w:spacing w:line="240" w:lineRule="atLeast"/>
        <w:jc w:val="both"/>
        <w:rPr>
          <w:rFonts w:ascii="Times New Roman" w:eastAsia="Times New Roman" w:hAnsi="Times New Roman" w:cs="Times New Roman"/>
          <w:b w:val="0"/>
          <w:bCs w:val="0"/>
          <w:smallCaps w:val="0"/>
          <w:sz w:val="28"/>
          <w:szCs w:val="28"/>
        </w:rPr>
      </w:pPr>
    </w:p>
    <w:p w14:paraId="4CC69D1D" w14:textId="7A863BAC" w:rsidR="00D134B9" w:rsidRDefault="00D134B9" w:rsidP="00D771D3">
      <w:pPr>
        <w:pStyle w:val="aa"/>
        <w:spacing w:line="240" w:lineRule="atLeast"/>
        <w:jc w:val="both"/>
        <w:rPr>
          <w:rFonts w:ascii="Times New Roman" w:eastAsia="Times New Roman" w:hAnsi="Times New Roman" w:cs="Times New Roman"/>
          <w:b w:val="0"/>
          <w:bCs w:val="0"/>
          <w:smallCaps w:val="0"/>
          <w:sz w:val="28"/>
          <w:szCs w:val="28"/>
        </w:rPr>
      </w:pPr>
    </w:p>
    <w:p w14:paraId="0AAC2308" w14:textId="08C8B2F7" w:rsidR="00D134B9" w:rsidRDefault="00D134B9" w:rsidP="00D771D3">
      <w:pPr>
        <w:pStyle w:val="aa"/>
        <w:spacing w:line="240" w:lineRule="atLeast"/>
        <w:jc w:val="both"/>
        <w:rPr>
          <w:rFonts w:ascii="Times New Roman" w:eastAsia="Times New Roman" w:hAnsi="Times New Roman" w:cs="Times New Roman"/>
          <w:b w:val="0"/>
          <w:bCs w:val="0"/>
          <w:smallCaps w:val="0"/>
          <w:sz w:val="28"/>
          <w:szCs w:val="28"/>
        </w:rPr>
      </w:pPr>
    </w:p>
    <w:p w14:paraId="3CDE9955" w14:textId="05A183FB" w:rsidR="00D134B9" w:rsidRPr="00D134B9" w:rsidRDefault="00D134B9" w:rsidP="00D134B9">
      <w:pPr>
        <w:pStyle w:val="aa"/>
        <w:spacing w:line="240" w:lineRule="atLeast"/>
        <w:ind w:firstLine="851"/>
        <w:jc w:val="both"/>
        <w:rPr>
          <w:rFonts w:ascii="Times New Roman" w:eastAsia="Times New Roman" w:hAnsi="Times New Roman" w:cs="Times New Roman"/>
          <w:smallCaps w:val="0"/>
          <w:sz w:val="28"/>
          <w:szCs w:val="28"/>
          <w:u w:val="single"/>
        </w:rPr>
      </w:pPr>
      <w:r w:rsidRPr="00D134B9">
        <w:rPr>
          <w:rFonts w:ascii="Times New Roman" w:eastAsia="Times New Roman" w:hAnsi="Times New Roman" w:cs="Times New Roman"/>
          <w:smallCaps w:val="0"/>
          <w:sz w:val="28"/>
          <w:szCs w:val="28"/>
          <w:u w:val="single"/>
        </w:rPr>
        <w:lastRenderedPageBreak/>
        <w:t xml:space="preserve">СЛАЙД </w:t>
      </w:r>
      <w:r>
        <w:rPr>
          <w:rFonts w:ascii="Times New Roman" w:eastAsia="Times New Roman" w:hAnsi="Times New Roman" w:cs="Times New Roman"/>
          <w:smallCaps w:val="0"/>
          <w:sz w:val="28"/>
          <w:szCs w:val="28"/>
          <w:u w:val="single"/>
        </w:rPr>
        <w:t>9</w:t>
      </w:r>
    </w:p>
    <w:p w14:paraId="16866508" w14:textId="77777777" w:rsidR="00D134B9" w:rsidRDefault="00D134B9" w:rsidP="00D771D3">
      <w:pPr>
        <w:pStyle w:val="aa"/>
        <w:spacing w:line="240" w:lineRule="atLeast"/>
        <w:jc w:val="both"/>
        <w:rPr>
          <w:rFonts w:ascii="Times New Roman" w:eastAsia="Times New Roman" w:hAnsi="Times New Roman" w:cs="Times New Roman"/>
          <w:b w:val="0"/>
          <w:bCs w:val="0"/>
          <w:smallCaps w:val="0"/>
          <w:sz w:val="28"/>
          <w:szCs w:val="28"/>
        </w:rPr>
      </w:pPr>
    </w:p>
    <w:p w14:paraId="7EDEF8BC" w14:textId="1520962F" w:rsidR="006B72AC" w:rsidRDefault="00D6380D" w:rsidP="006B72AC">
      <w:pPr>
        <w:pStyle w:val="aa"/>
        <w:spacing w:line="240" w:lineRule="atLeast"/>
        <w:ind w:firstLine="708"/>
        <w:jc w:val="both"/>
        <w:rPr>
          <w:rFonts w:ascii="Times New Roman" w:eastAsia="Times New Roman" w:hAnsi="Times New Roman" w:cs="Times New Roman"/>
          <w:b w:val="0"/>
          <w:bCs w:val="0"/>
          <w:smallCaps w:val="0"/>
          <w:sz w:val="28"/>
          <w:szCs w:val="28"/>
        </w:rPr>
      </w:pPr>
      <w:r>
        <w:rPr>
          <w:rFonts w:ascii="Times New Roman" w:eastAsia="Times New Roman" w:hAnsi="Times New Roman" w:cs="Times New Roman"/>
          <w:b w:val="0"/>
          <w:bCs w:val="0"/>
          <w:smallCaps w:val="0"/>
          <w:sz w:val="28"/>
          <w:szCs w:val="28"/>
        </w:rPr>
        <w:t>Коротко о НПА</w:t>
      </w:r>
      <w:r w:rsidRPr="00D6380D">
        <w:rPr>
          <w:rFonts w:ascii="Times New Roman" w:eastAsia="Times New Roman" w:hAnsi="Times New Roman" w:cs="Times New Roman"/>
          <w:b w:val="0"/>
          <w:bCs w:val="0"/>
          <w:smallCaps w:val="0"/>
          <w:sz w:val="28"/>
          <w:szCs w:val="28"/>
        </w:rPr>
        <w:t>:</w:t>
      </w:r>
    </w:p>
    <w:p w14:paraId="1E2E3669" w14:textId="6DEA097F" w:rsidR="00D771D3" w:rsidRDefault="00D771D3" w:rsidP="006B72AC">
      <w:pPr>
        <w:pStyle w:val="aa"/>
        <w:spacing w:line="240" w:lineRule="atLeast"/>
        <w:ind w:firstLine="708"/>
        <w:jc w:val="both"/>
        <w:rPr>
          <w:rFonts w:ascii="Times New Roman" w:eastAsia="Times New Roman" w:hAnsi="Times New Roman" w:cs="Times New Roman"/>
          <w:b w:val="0"/>
          <w:bCs w:val="0"/>
          <w:smallCaps w:val="0"/>
          <w:sz w:val="28"/>
          <w:szCs w:val="28"/>
        </w:rPr>
      </w:pPr>
    </w:p>
    <w:p w14:paraId="6625744C" w14:textId="77777777" w:rsidR="00D771D3" w:rsidRPr="00D771D3" w:rsidRDefault="00D771D3" w:rsidP="00D771D3">
      <w:pPr>
        <w:pStyle w:val="aa"/>
        <w:spacing w:line="240" w:lineRule="atLeast"/>
        <w:ind w:firstLine="708"/>
        <w:jc w:val="left"/>
        <w:rPr>
          <w:rFonts w:ascii="Times New Roman" w:eastAsia="Times New Roman" w:hAnsi="Times New Roman" w:cs="Times New Roman"/>
          <w:b w:val="0"/>
          <w:bCs w:val="0"/>
          <w:sz w:val="28"/>
          <w:szCs w:val="28"/>
        </w:rPr>
      </w:pPr>
      <w:r w:rsidRPr="00D771D3">
        <w:rPr>
          <w:rFonts w:ascii="Times New Roman" w:eastAsia="Times New Roman" w:hAnsi="Times New Roman" w:cs="Times New Roman"/>
          <w:b w:val="0"/>
          <w:bCs w:val="0"/>
          <w:sz w:val="28"/>
          <w:szCs w:val="28"/>
        </w:rPr>
        <w:t>С 01.03.2025</w:t>
      </w:r>
      <w:r w:rsidRPr="00D771D3">
        <w:rPr>
          <w:rFonts w:ascii="Times New Roman" w:eastAsia="Times New Roman" w:hAnsi="Times New Roman" w:cs="Times New Roman"/>
          <w:b w:val="0"/>
          <w:bCs w:val="0"/>
          <w:sz w:val="28"/>
          <w:szCs w:val="28"/>
          <w:lang w:val="en-US"/>
        </w:rPr>
        <w:t xml:space="preserve">: </w:t>
      </w:r>
    </w:p>
    <w:p w14:paraId="45EB6592" w14:textId="3F7B171D" w:rsidR="00D771D3" w:rsidRPr="00D771D3" w:rsidRDefault="00D771D3" w:rsidP="00D771D3">
      <w:pPr>
        <w:pStyle w:val="aa"/>
        <w:numPr>
          <w:ilvl w:val="0"/>
          <w:numId w:val="15"/>
        </w:numPr>
        <w:spacing w:line="240" w:lineRule="atLeast"/>
        <w:jc w:val="left"/>
        <w:rPr>
          <w:rFonts w:ascii="Times New Roman" w:eastAsia="Times New Roman" w:hAnsi="Times New Roman" w:cs="Times New Roman"/>
          <w:b w:val="0"/>
          <w:bCs w:val="0"/>
          <w:sz w:val="28"/>
          <w:szCs w:val="28"/>
        </w:rPr>
      </w:pPr>
      <w:r w:rsidRPr="00D771D3">
        <w:rPr>
          <w:rFonts w:ascii="Times New Roman" w:eastAsia="Times New Roman" w:hAnsi="Times New Roman" w:cs="Times New Roman"/>
          <w:b w:val="0"/>
          <w:bCs w:val="0"/>
          <w:sz w:val="28"/>
          <w:szCs w:val="28"/>
        </w:rPr>
        <w:t xml:space="preserve">Внесены изменения в Федеральный закон «О теплоснабжении» </w:t>
      </w:r>
      <w:r w:rsidRPr="00D771D3">
        <w:rPr>
          <w:rFonts w:ascii="Times New Roman" w:eastAsia="Times New Roman" w:hAnsi="Times New Roman" w:cs="Times New Roman"/>
          <w:b w:val="0"/>
          <w:bCs w:val="0"/>
          <w:sz w:val="28"/>
          <w:szCs w:val="28"/>
        </w:rPr>
        <w:br/>
        <w:t>от 27.07.2010 № 190-ФЗ</w:t>
      </w:r>
    </w:p>
    <w:p w14:paraId="703293F7" w14:textId="77777777" w:rsidR="00D771D3" w:rsidRPr="00D771D3" w:rsidRDefault="00D771D3" w:rsidP="00D771D3">
      <w:pPr>
        <w:pStyle w:val="aa"/>
        <w:spacing w:line="240" w:lineRule="atLeast"/>
        <w:jc w:val="left"/>
        <w:rPr>
          <w:rFonts w:ascii="Times New Roman" w:eastAsia="Times New Roman" w:hAnsi="Times New Roman" w:cs="Times New Roman"/>
          <w:b w:val="0"/>
          <w:bCs w:val="0"/>
          <w:sz w:val="28"/>
          <w:szCs w:val="28"/>
        </w:rPr>
      </w:pPr>
    </w:p>
    <w:p w14:paraId="72A46355" w14:textId="77777777" w:rsidR="00D771D3" w:rsidRPr="00D771D3" w:rsidRDefault="00D771D3" w:rsidP="00D771D3">
      <w:pPr>
        <w:pStyle w:val="aa"/>
        <w:numPr>
          <w:ilvl w:val="0"/>
          <w:numId w:val="15"/>
        </w:numPr>
        <w:spacing w:line="240" w:lineRule="atLeast"/>
        <w:jc w:val="left"/>
        <w:rPr>
          <w:rFonts w:ascii="Times New Roman" w:eastAsia="Times New Roman" w:hAnsi="Times New Roman" w:cs="Times New Roman"/>
          <w:b w:val="0"/>
          <w:bCs w:val="0"/>
          <w:sz w:val="28"/>
          <w:szCs w:val="28"/>
        </w:rPr>
      </w:pPr>
      <w:r w:rsidRPr="00D771D3">
        <w:rPr>
          <w:rFonts w:ascii="Times New Roman" w:eastAsia="Times New Roman" w:hAnsi="Times New Roman" w:cs="Times New Roman"/>
          <w:b w:val="0"/>
          <w:bCs w:val="0"/>
          <w:sz w:val="28"/>
          <w:szCs w:val="28"/>
        </w:rPr>
        <w:t xml:space="preserve">Приказ Министерства энергетики РФ от 13 ноября 2024 г. № 2234 </w:t>
      </w:r>
      <w:r w:rsidRPr="00D771D3">
        <w:rPr>
          <w:rFonts w:ascii="Times New Roman" w:eastAsia="Times New Roman" w:hAnsi="Times New Roman" w:cs="Times New Roman"/>
          <w:b w:val="0"/>
          <w:bCs w:val="0"/>
          <w:sz w:val="28"/>
          <w:szCs w:val="28"/>
        </w:rPr>
        <w:b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467B458C" w14:textId="77777777" w:rsidR="00D771D3" w:rsidRPr="00D6380D" w:rsidRDefault="00D771D3" w:rsidP="006B72AC">
      <w:pPr>
        <w:pStyle w:val="aa"/>
        <w:spacing w:line="240" w:lineRule="atLeast"/>
        <w:ind w:firstLine="708"/>
        <w:jc w:val="both"/>
        <w:rPr>
          <w:rFonts w:ascii="Times New Roman" w:eastAsia="Times New Roman" w:hAnsi="Times New Roman" w:cs="Times New Roman"/>
          <w:b w:val="0"/>
          <w:bCs w:val="0"/>
          <w:smallCaps w:val="0"/>
          <w:sz w:val="28"/>
          <w:szCs w:val="28"/>
        </w:rPr>
      </w:pPr>
    </w:p>
    <w:sectPr w:rsidR="00D771D3" w:rsidRPr="00D6380D" w:rsidSect="00C716ED">
      <w:headerReference w:type="default" r:id="rId8"/>
      <w:pgSz w:w="11906" w:h="16838"/>
      <w:pgMar w:top="709"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A6090" w14:textId="77777777" w:rsidR="002D0202" w:rsidRDefault="002D0202" w:rsidP="00617B40">
      <w:pPr>
        <w:spacing w:after="0" w:line="240" w:lineRule="auto"/>
      </w:pPr>
      <w:r>
        <w:separator/>
      </w:r>
    </w:p>
  </w:endnote>
  <w:endnote w:type="continuationSeparator" w:id="0">
    <w:p w14:paraId="7203A05F" w14:textId="77777777" w:rsidR="002D0202" w:rsidRDefault="002D020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C60EC" w14:textId="77777777" w:rsidR="002D0202" w:rsidRDefault="002D0202" w:rsidP="00617B40">
      <w:pPr>
        <w:spacing w:after="0" w:line="240" w:lineRule="auto"/>
      </w:pPr>
      <w:r>
        <w:separator/>
      </w:r>
    </w:p>
  </w:footnote>
  <w:footnote w:type="continuationSeparator" w:id="0">
    <w:p w14:paraId="1161374F" w14:textId="77777777" w:rsidR="002D0202" w:rsidRDefault="002D0202" w:rsidP="00617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351685"/>
      <w:docPartObj>
        <w:docPartGallery w:val="Page Numbers (Top of Page)"/>
        <w:docPartUnique/>
      </w:docPartObj>
    </w:sdtPr>
    <w:sdtEndPr/>
    <w:sdtContent>
      <w:p w14:paraId="2095F2DD" w14:textId="5AB5CFC2" w:rsidR="00BC6B64" w:rsidRDefault="00BC6B64">
        <w:pPr>
          <w:pStyle w:val="a6"/>
          <w:jc w:val="center"/>
        </w:pPr>
        <w:r>
          <w:fldChar w:fldCharType="begin"/>
        </w:r>
        <w:r>
          <w:instrText>PAGE   \* MERGEFORMAT</w:instrText>
        </w:r>
        <w:r>
          <w:fldChar w:fldCharType="separate"/>
        </w:r>
        <w:r w:rsidR="00B44175">
          <w:rPr>
            <w:noProof/>
          </w:rPr>
          <w:t>4</w:t>
        </w:r>
        <w:r>
          <w:fldChar w:fldCharType="end"/>
        </w:r>
      </w:p>
    </w:sdtContent>
  </w:sdt>
  <w:p w14:paraId="3392C235" w14:textId="77777777" w:rsidR="00BC6B64" w:rsidRDefault="00BC6B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12D8"/>
    <w:multiLevelType w:val="hybridMultilevel"/>
    <w:tmpl w:val="24ECE682"/>
    <w:lvl w:ilvl="0" w:tplc="BD96C03E">
      <w:start w:val="1"/>
      <w:numFmt w:val="decimal"/>
      <w:lvlText w:val="%1."/>
      <w:lvlJc w:val="left"/>
      <w:pPr>
        <w:tabs>
          <w:tab w:val="num" w:pos="720"/>
        </w:tabs>
        <w:ind w:left="720" w:hanging="360"/>
      </w:pPr>
    </w:lvl>
    <w:lvl w:ilvl="1" w:tplc="BCD2448A" w:tentative="1">
      <w:start w:val="1"/>
      <w:numFmt w:val="decimal"/>
      <w:lvlText w:val="%2."/>
      <w:lvlJc w:val="left"/>
      <w:pPr>
        <w:tabs>
          <w:tab w:val="num" w:pos="1440"/>
        </w:tabs>
        <w:ind w:left="1440" w:hanging="360"/>
      </w:pPr>
    </w:lvl>
    <w:lvl w:ilvl="2" w:tplc="B8A06540" w:tentative="1">
      <w:start w:val="1"/>
      <w:numFmt w:val="decimal"/>
      <w:lvlText w:val="%3."/>
      <w:lvlJc w:val="left"/>
      <w:pPr>
        <w:tabs>
          <w:tab w:val="num" w:pos="2160"/>
        </w:tabs>
        <w:ind w:left="2160" w:hanging="360"/>
      </w:pPr>
    </w:lvl>
    <w:lvl w:ilvl="3" w:tplc="C4D236E2" w:tentative="1">
      <w:start w:val="1"/>
      <w:numFmt w:val="decimal"/>
      <w:lvlText w:val="%4."/>
      <w:lvlJc w:val="left"/>
      <w:pPr>
        <w:tabs>
          <w:tab w:val="num" w:pos="2880"/>
        </w:tabs>
        <w:ind w:left="2880" w:hanging="360"/>
      </w:pPr>
    </w:lvl>
    <w:lvl w:ilvl="4" w:tplc="CDC4894E" w:tentative="1">
      <w:start w:val="1"/>
      <w:numFmt w:val="decimal"/>
      <w:lvlText w:val="%5."/>
      <w:lvlJc w:val="left"/>
      <w:pPr>
        <w:tabs>
          <w:tab w:val="num" w:pos="3600"/>
        </w:tabs>
        <w:ind w:left="3600" w:hanging="360"/>
      </w:pPr>
    </w:lvl>
    <w:lvl w:ilvl="5" w:tplc="17902DE0" w:tentative="1">
      <w:start w:val="1"/>
      <w:numFmt w:val="decimal"/>
      <w:lvlText w:val="%6."/>
      <w:lvlJc w:val="left"/>
      <w:pPr>
        <w:tabs>
          <w:tab w:val="num" w:pos="4320"/>
        </w:tabs>
        <w:ind w:left="4320" w:hanging="360"/>
      </w:pPr>
    </w:lvl>
    <w:lvl w:ilvl="6" w:tplc="355EBE56" w:tentative="1">
      <w:start w:val="1"/>
      <w:numFmt w:val="decimal"/>
      <w:lvlText w:val="%7."/>
      <w:lvlJc w:val="left"/>
      <w:pPr>
        <w:tabs>
          <w:tab w:val="num" w:pos="5040"/>
        </w:tabs>
        <w:ind w:left="5040" w:hanging="360"/>
      </w:pPr>
    </w:lvl>
    <w:lvl w:ilvl="7" w:tplc="97F29F86" w:tentative="1">
      <w:start w:val="1"/>
      <w:numFmt w:val="decimal"/>
      <w:lvlText w:val="%8."/>
      <w:lvlJc w:val="left"/>
      <w:pPr>
        <w:tabs>
          <w:tab w:val="num" w:pos="5760"/>
        </w:tabs>
        <w:ind w:left="5760" w:hanging="360"/>
      </w:pPr>
    </w:lvl>
    <w:lvl w:ilvl="8" w:tplc="50AE82C8" w:tentative="1">
      <w:start w:val="1"/>
      <w:numFmt w:val="decimal"/>
      <w:lvlText w:val="%9."/>
      <w:lvlJc w:val="left"/>
      <w:pPr>
        <w:tabs>
          <w:tab w:val="num" w:pos="6480"/>
        </w:tabs>
        <w:ind w:left="6480" w:hanging="360"/>
      </w:pPr>
    </w:lvl>
  </w:abstractNum>
  <w:abstractNum w:abstractNumId="1" w15:restartNumberingAfterBreak="0">
    <w:nsid w:val="32B57777"/>
    <w:multiLevelType w:val="hybridMultilevel"/>
    <w:tmpl w:val="F8F466A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3772FA"/>
    <w:multiLevelType w:val="hybridMultilevel"/>
    <w:tmpl w:val="58D08744"/>
    <w:lvl w:ilvl="0" w:tplc="03542EF4">
      <w:start w:val="1"/>
      <w:numFmt w:val="bullet"/>
      <w:lvlText w:val=""/>
      <w:lvlJc w:val="left"/>
      <w:pPr>
        <w:ind w:left="720" w:hanging="360"/>
      </w:pPr>
      <w:rPr>
        <w:rFonts w:ascii="Symbol" w:hAnsi="Symbol" w:hint="default"/>
      </w:rPr>
    </w:lvl>
    <w:lvl w:ilvl="1" w:tplc="A878731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355E93"/>
    <w:multiLevelType w:val="hybridMultilevel"/>
    <w:tmpl w:val="F62486EE"/>
    <w:lvl w:ilvl="0" w:tplc="39225A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AC246CE"/>
    <w:multiLevelType w:val="hybridMultilevel"/>
    <w:tmpl w:val="CA68A404"/>
    <w:lvl w:ilvl="0" w:tplc="C6A2C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120D8A"/>
    <w:multiLevelType w:val="hybridMultilevel"/>
    <w:tmpl w:val="1A48B6E4"/>
    <w:lvl w:ilvl="0" w:tplc="EA7A02D0">
      <w:start w:val="1"/>
      <w:numFmt w:val="decimal"/>
      <w:lvlText w:val="%1."/>
      <w:lvlJc w:val="left"/>
      <w:pPr>
        <w:tabs>
          <w:tab w:val="num" w:pos="720"/>
        </w:tabs>
        <w:ind w:left="720" w:hanging="360"/>
      </w:pPr>
    </w:lvl>
    <w:lvl w:ilvl="1" w:tplc="257EBB28" w:tentative="1">
      <w:start w:val="1"/>
      <w:numFmt w:val="decimal"/>
      <w:lvlText w:val="%2."/>
      <w:lvlJc w:val="left"/>
      <w:pPr>
        <w:tabs>
          <w:tab w:val="num" w:pos="1440"/>
        </w:tabs>
        <w:ind w:left="1440" w:hanging="360"/>
      </w:pPr>
    </w:lvl>
    <w:lvl w:ilvl="2" w:tplc="7E200098" w:tentative="1">
      <w:start w:val="1"/>
      <w:numFmt w:val="decimal"/>
      <w:lvlText w:val="%3."/>
      <w:lvlJc w:val="left"/>
      <w:pPr>
        <w:tabs>
          <w:tab w:val="num" w:pos="2160"/>
        </w:tabs>
        <w:ind w:left="2160" w:hanging="360"/>
      </w:pPr>
    </w:lvl>
    <w:lvl w:ilvl="3" w:tplc="0C160EDE" w:tentative="1">
      <w:start w:val="1"/>
      <w:numFmt w:val="decimal"/>
      <w:lvlText w:val="%4."/>
      <w:lvlJc w:val="left"/>
      <w:pPr>
        <w:tabs>
          <w:tab w:val="num" w:pos="2880"/>
        </w:tabs>
        <w:ind w:left="2880" w:hanging="360"/>
      </w:pPr>
    </w:lvl>
    <w:lvl w:ilvl="4" w:tplc="AE3E15E2" w:tentative="1">
      <w:start w:val="1"/>
      <w:numFmt w:val="decimal"/>
      <w:lvlText w:val="%5."/>
      <w:lvlJc w:val="left"/>
      <w:pPr>
        <w:tabs>
          <w:tab w:val="num" w:pos="3600"/>
        </w:tabs>
        <w:ind w:left="3600" w:hanging="360"/>
      </w:pPr>
    </w:lvl>
    <w:lvl w:ilvl="5" w:tplc="05A4D870" w:tentative="1">
      <w:start w:val="1"/>
      <w:numFmt w:val="decimal"/>
      <w:lvlText w:val="%6."/>
      <w:lvlJc w:val="left"/>
      <w:pPr>
        <w:tabs>
          <w:tab w:val="num" w:pos="4320"/>
        </w:tabs>
        <w:ind w:left="4320" w:hanging="360"/>
      </w:pPr>
    </w:lvl>
    <w:lvl w:ilvl="6" w:tplc="D6BC9084" w:tentative="1">
      <w:start w:val="1"/>
      <w:numFmt w:val="decimal"/>
      <w:lvlText w:val="%7."/>
      <w:lvlJc w:val="left"/>
      <w:pPr>
        <w:tabs>
          <w:tab w:val="num" w:pos="5040"/>
        </w:tabs>
        <w:ind w:left="5040" w:hanging="360"/>
      </w:pPr>
    </w:lvl>
    <w:lvl w:ilvl="7" w:tplc="8FD41E0C" w:tentative="1">
      <w:start w:val="1"/>
      <w:numFmt w:val="decimal"/>
      <w:lvlText w:val="%8."/>
      <w:lvlJc w:val="left"/>
      <w:pPr>
        <w:tabs>
          <w:tab w:val="num" w:pos="5760"/>
        </w:tabs>
        <w:ind w:left="5760" w:hanging="360"/>
      </w:pPr>
    </w:lvl>
    <w:lvl w:ilvl="8" w:tplc="F26E24CA" w:tentative="1">
      <w:start w:val="1"/>
      <w:numFmt w:val="decimal"/>
      <w:lvlText w:val="%9."/>
      <w:lvlJc w:val="left"/>
      <w:pPr>
        <w:tabs>
          <w:tab w:val="num" w:pos="6480"/>
        </w:tabs>
        <w:ind w:left="6480" w:hanging="360"/>
      </w:pPr>
    </w:lvl>
  </w:abstractNum>
  <w:abstractNum w:abstractNumId="6" w15:restartNumberingAfterBreak="0">
    <w:nsid w:val="55380CEA"/>
    <w:multiLevelType w:val="hybridMultilevel"/>
    <w:tmpl w:val="57108192"/>
    <w:lvl w:ilvl="0" w:tplc="61124656">
      <w:start w:val="1"/>
      <w:numFmt w:val="decimal"/>
      <w:lvlText w:val="%1."/>
      <w:lvlJc w:val="left"/>
      <w:pPr>
        <w:tabs>
          <w:tab w:val="num" w:pos="720"/>
        </w:tabs>
        <w:ind w:left="720" w:hanging="360"/>
      </w:pPr>
    </w:lvl>
    <w:lvl w:ilvl="1" w:tplc="A03E0B0E" w:tentative="1">
      <w:start w:val="1"/>
      <w:numFmt w:val="decimal"/>
      <w:lvlText w:val="%2."/>
      <w:lvlJc w:val="left"/>
      <w:pPr>
        <w:tabs>
          <w:tab w:val="num" w:pos="1440"/>
        </w:tabs>
        <w:ind w:left="1440" w:hanging="360"/>
      </w:pPr>
    </w:lvl>
    <w:lvl w:ilvl="2" w:tplc="5F2E0704" w:tentative="1">
      <w:start w:val="1"/>
      <w:numFmt w:val="decimal"/>
      <w:lvlText w:val="%3."/>
      <w:lvlJc w:val="left"/>
      <w:pPr>
        <w:tabs>
          <w:tab w:val="num" w:pos="2160"/>
        </w:tabs>
        <w:ind w:left="2160" w:hanging="360"/>
      </w:pPr>
    </w:lvl>
    <w:lvl w:ilvl="3" w:tplc="90BE603C" w:tentative="1">
      <w:start w:val="1"/>
      <w:numFmt w:val="decimal"/>
      <w:lvlText w:val="%4."/>
      <w:lvlJc w:val="left"/>
      <w:pPr>
        <w:tabs>
          <w:tab w:val="num" w:pos="2880"/>
        </w:tabs>
        <w:ind w:left="2880" w:hanging="360"/>
      </w:pPr>
    </w:lvl>
    <w:lvl w:ilvl="4" w:tplc="6E042C42" w:tentative="1">
      <w:start w:val="1"/>
      <w:numFmt w:val="decimal"/>
      <w:lvlText w:val="%5."/>
      <w:lvlJc w:val="left"/>
      <w:pPr>
        <w:tabs>
          <w:tab w:val="num" w:pos="3600"/>
        </w:tabs>
        <w:ind w:left="3600" w:hanging="360"/>
      </w:pPr>
    </w:lvl>
    <w:lvl w:ilvl="5" w:tplc="5EB0EF6E" w:tentative="1">
      <w:start w:val="1"/>
      <w:numFmt w:val="decimal"/>
      <w:lvlText w:val="%6."/>
      <w:lvlJc w:val="left"/>
      <w:pPr>
        <w:tabs>
          <w:tab w:val="num" w:pos="4320"/>
        </w:tabs>
        <w:ind w:left="4320" w:hanging="360"/>
      </w:pPr>
    </w:lvl>
    <w:lvl w:ilvl="6" w:tplc="0FA204EE" w:tentative="1">
      <w:start w:val="1"/>
      <w:numFmt w:val="decimal"/>
      <w:lvlText w:val="%7."/>
      <w:lvlJc w:val="left"/>
      <w:pPr>
        <w:tabs>
          <w:tab w:val="num" w:pos="5040"/>
        </w:tabs>
        <w:ind w:left="5040" w:hanging="360"/>
      </w:pPr>
    </w:lvl>
    <w:lvl w:ilvl="7" w:tplc="875EB132" w:tentative="1">
      <w:start w:val="1"/>
      <w:numFmt w:val="decimal"/>
      <w:lvlText w:val="%8."/>
      <w:lvlJc w:val="left"/>
      <w:pPr>
        <w:tabs>
          <w:tab w:val="num" w:pos="5760"/>
        </w:tabs>
        <w:ind w:left="5760" w:hanging="360"/>
      </w:pPr>
    </w:lvl>
    <w:lvl w:ilvl="8" w:tplc="531CED70" w:tentative="1">
      <w:start w:val="1"/>
      <w:numFmt w:val="decimal"/>
      <w:lvlText w:val="%9."/>
      <w:lvlJc w:val="left"/>
      <w:pPr>
        <w:tabs>
          <w:tab w:val="num" w:pos="6480"/>
        </w:tabs>
        <w:ind w:left="6480" w:hanging="360"/>
      </w:pPr>
    </w:lvl>
  </w:abstractNum>
  <w:abstractNum w:abstractNumId="7" w15:restartNumberingAfterBreak="0">
    <w:nsid w:val="60FF5D75"/>
    <w:multiLevelType w:val="hybridMultilevel"/>
    <w:tmpl w:val="1AA6D40A"/>
    <w:lvl w:ilvl="0" w:tplc="03542EF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61D8681C"/>
    <w:multiLevelType w:val="hybridMultilevel"/>
    <w:tmpl w:val="B03201BE"/>
    <w:lvl w:ilvl="0" w:tplc="43602684">
      <w:start w:val="1"/>
      <w:numFmt w:val="bullet"/>
      <w:lvlText w:val="•"/>
      <w:lvlJc w:val="left"/>
      <w:pPr>
        <w:tabs>
          <w:tab w:val="num" w:pos="720"/>
        </w:tabs>
        <w:ind w:left="720" w:hanging="360"/>
      </w:pPr>
      <w:rPr>
        <w:rFonts w:ascii="Arial" w:hAnsi="Arial" w:hint="default"/>
      </w:rPr>
    </w:lvl>
    <w:lvl w:ilvl="1" w:tplc="240C6D26" w:tentative="1">
      <w:start w:val="1"/>
      <w:numFmt w:val="bullet"/>
      <w:lvlText w:val="•"/>
      <w:lvlJc w:val="left"/>
      <w:pPr>
        <w:tabs>
          <w:tab w:val="num" w:pos="1440"/>
        </w:tabs>
        <w:ind w:left="1440" w:hanging="360"/>
      </w:pPr>
      <w:rPr>
        <w:rFonts w:ascii="Arial" w:hAnsi="Arial" w:hint="default"/>
      </w:rPr>
    </w:lvl>
    <w:lvl w:ilvl="2" w:tplc="C158CC76" w:tentative="1">
      <w:start w:val="1"/>
      <w:numFmt w:val="bullet"/>
      <w:lvlText w:val="•"/>
      <w:lvlJc w:val="left"/>
      <w:pPr>
        <w:tabs>
          <w:tab w:val="num" w:pos="2160"/>
        </w:tabs>
        <w:ind w:left="2160" w:hanging="360"/>
      </w:pPr>
      <w:rPr>
        <w:rFonts w:ascii="Arial" w:hAnsi="Arial" w:hint="default"/>
      </w:rPr>
    </w:lvl>
    <w:lvl w:ilvl="3" w:tplc="6206E0D0" w:tentative="1">
      <w:start w:val="1"/>
      <w:numFmt w:val="bullet"/>
      <w:lvlText w:val="•"/>
      <w:lvlJc w:val="left"/>
      <w:pPr>
        <w:tabs>
          <w:tab w:val="num" w:pos="2880"/>
        </w:tabs>
        <w:ind w:left="2880" w:hanging="360"/>
      </w:pPr>
      <w:rPr>
        <w:rFonts w:ascii="Arial" w:hAnsi="Arial" w:hint="default"/>
      </w:rPr>
    </w:lvl>
    <w:lvl w:ilvl="4" w:tplc="50D453E6" w:tentative="1">
      <w:start w:val="1"/>
      <w:numFmt w:val="bullet"/>
      <w:lvlText w:val="•"/>
      <w:lvlJc w:val="left"/>
      <w:pPr>
        <w:tabs>
          <w:tab w:val="num" w:pos="3600"/>
        </w:tabs>
        <w:ind w:left="3600" w:hanging="360"/>
      </w:pPr>
      <w:rPr>
        <w:rFonts w:ascii="Arial" w:hAnsi="Arial" w:hint="default"/>
      </w:rPr>
    </w:lvl>
    <w:lvl w:ilvl="5" w:tplc="29F0515A" w:tentative="1">
      <w:start w:val="1"/>
      <w:numFmt w:val="bullet"/>
      <w:lvlText w:val="•"/>
      <w:lvlJc w:val="left"/>
      <w:pPr>
        <w:tabs>
          <w:tab w:val="num" w:pos="4320"/>
        </w:tabs>
        <w:ind w:left="4320" w:hanging="360"/>
      </w:pPr>
      <w:rPr>
        <w:rFonts w:ascii="Arial" w:hAnsi="Arial" w:hint="default"/>
      </w:rPr>
    </w:lvl>
    <w:lvl w:ilvl="6" w:tplc="3AFA0CF4" w:tentative="1">
      <w:start w:val="1"/>
      <w:numFmt w:val="bullet"/>
      <w:lvlText w:val="•"/>
      <w:lvlJc w:val="left"/>
      <w:pPr>
        <w:tabs>
          <w:tab w:val="num" w:pos="5040"/>
        </w:tabs>
        <w:ind w:left="5040" w:hanging="360"/>
      </w:pPr>
      <w:rPr>
        <w:rFonts w:ascii="Arial" w:hAnsi="Arial" w:hint="default"/>
      </w:rPr>
    </w:lvl>
    <w:lvl w:ilvl="7" w:tplc="6F0ED46C" w:tentative="1">
      <w:start w:val="1"/>
      <w:numFmt w:val="bullet"/>
      <w:lvlText w:val="•"/>
      <w:lvlJc w:val="left"/>
      <w:pPr>
        <w:tabs>
          <w:tab w:val="num" w:pos="5760"/>
        </w:tabs>
        <w:ind w:left="5760" w:hanging="360"/>
      </w:pPr>
      <w:rPr>
        <w:rFonts w:ascii="Arial" w:hAnsi="Arial" w:hint="default"/>
      </w:rPr>
    </w:lvl>
    <w:lvl w:ilvl="8" w:tplc="E2F69EC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807B87"/>
    <w:multiLevelType w:val="hybridMultilevel"/>
    <w:tmpl w:val="6298ED5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5F5382"/>
    <w:multiLevelType w:val="hybridMultilevel"/>
    <w:tmpl w:val="0EDEDB1E"/>
    <w:lvl w:ilvl="0" w:tplc="03542EF4">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1" w15:restartNumberingAfterBreak="0">
    <w:nsid w:val="6F73520D"/>
    <w:multiLevelType w:val="hybridMultilevel"/>
    <w:tmpl w:val="61F21F7A"/>
    <w:lvl w:ilvl="0" w:tplc="03542EF4">
      <w:start w:val="1"/>
      <w:numFmt w:val="bullet"/>
      <w:lvlText w:val=""/>
      <w:lvlJc w:val="left"/>
      <w:pPr>
        <w:ind w:left="1271" w:hanging="360"/>
      </w:pPr>
      <w:rPr>
        <w:rFonts w:ascii="Symbol" w:hAnsi="Symbol" w:hint="default"/>
      </w:rPr>
    </w:lvl>
    <w:lvl w:ilvl="1" w:tplc="04190003" w:tentative="1">
      <w:start w:val="1"/>
      <w:numFmt w:val="bullet"/>
      <w:lvlText w:val="o"/>
      <w:lvlJc w:val="left"/>
      <w:pPr>
        <w:ind w:left="1991" w:hanging="360"/>
      </w:pPr>
      <w:rPr>
        <w:rFonts w:ascii="Courier New" w:hAnsi="Courier New" w:cs="Courier New" w:hint="default"/>
      </w:rPr>
    </w:lvl>
    <w:lvl w:ilvl="2" w:tplc="04190005" w:tentative="1">
      <w:start w:val="1"/>
      <w:numFmt w:val="bullet"/>
      <w:lvlText w:val=""/>
      <w:lvlJc w:val="left"/>
      <w:pPr>
        <w:ind w:left="2711" w:hanging="360"/>
      </w:pPr>
      <w:rPr>
        <w:rFonts w:ascii="Wingdings" w:hAnsi="Wingdings" w:hint="default"/>
      </w:rPr>
    </w:lvl>
    <w:lvl w:ilvl="3" w:tplc="04190001" w:tentative="1">
      <w:start w:val="1"/>
      <w:numFmt w:val="bullet"/>
      <w:lvlText w:val=""/>
      <w:lvlJc w:val="left"/>
      <w:pPr>
        <w:ind w:left="3431" w:hanging="360"/>
      </w:pPr>
      <w:rPr>
        <w:rFonts w:ascii="Symbol" w:hAnsi="Symbol" w:hint="default"/>
      </w:rPr>
    </w:lvl>
    <w:lvl w:ilvl="4" w:tplc="04190003" w:tentative="1">
      <w:start w:val="1"/>
      <w:numFmt w:val="bullet"/>
      <w:lvlText w:val="o"/>
      <w:lvlJc w:val="left"/>
      <w:pPr>
        <w:ind w:left="4151" w:hanging="360"/>
      </w:pPr>
      <w:rPr>
        <w:rFonts w:ascii="Courier New" w:hAnsi="Courier New" w:cs="Courier New" w:hint="default"/>
      </w:rPr>
    </w:lvl>
    <w:lvl w:ilvl="5" w:tplc="04190005" w:tentative="1">
      <w:start w:val="1"/>
      <w:numFmt w:val="bullet"/>
      <w:lvlText w:val=""/>
      <w:lvlJc w:val="left"/>
      <w:pPr>
        <w:ind w:left="4871" w:hanging="360"/>
      </w:pPr>
      <w:rPr>
        <w:rFonts w:ascii="Wingdings" w:hAnsi="Wingdings" w:hint="default"/>
      </w:rPr>
    </w:lvl>
    <w:lvl w:ilvl="6" w:tplc="04190001" w:tentative="1">
      <w:start w:val="1"/>
      <w:numFmt w:val="bullet"/>
      <w:lvlText w:val=""/>
      <w:lvlJc w:val="left"/>
      <w:pPr>
        <w:ind w:left="5591" w:hanging="360"/>
      </w:pPr>
      <w:rPr>
        <w:rFonts w:ascii="Symbol" w:hAnsi="Symbol" w:hint="default"/>
      </w:rPr>
    </w:lvl>
    <w:lvl w:ilvl="7" w:tplc="04190003" w:tentative="1">
      <w:start w:val="1"/>
      <w:numFmt w:val="bullet"/>
      <w:lvlText w:val="o"/>
      <w:lvlJc w:val="left"/>
      <w:pPr>
        <w:ind w:left="6311" w:hanging="360"/>
      </w:pPr>
      <w:rPr>
        <w:rFonts w:ascii="Courier New" w:hAnsi="Courier New" w:cs="Courier New" w:hint="default"/>
      </w:rPr>
    </w:lvl>
    <w:lvl w:ilvl="8" w:tplc="04190005" w:tentative="1">
      <w:start w:val="1"/>
      <w:numFmt w:val="bullet"/>
      <w:lvlText w:val=""/>
      <w:lvlJc w:val="left"/>
      <w:pPr>
        <w:ind w:left="7031" w:hanging="360"/>
      </w:pPr>
      <w:rPr>
        <w:rFonts w:ascii="Wingdings" w:hAnsi="Wingdings" w:hint="default"/>
      </w:rPr>
    </w:lvl>
  </w:abstractNum>
  <w:abstractNum w:abstractNumId="12" w15:restartNumberingAfterBreak="0">
    <w:nsid w:val="74FB1771"/>
    <w:multiLevelType w:val="hybridMultilevel"/>
    <w:tmpl w:val="E5EE8AA4"/>
    <w:lvl w:ilvl="0" w:tplc="51D8253A">
      <w:start w:val="1"/>
      <w:numFmt w:val="decimal"/>
      <w:lvlText w:val="%1."/>
      <w:lvlJc w:val="left"/>
      <w:pPr>
        <w:tabs>
          <w:tab w:val="num" w:pos="720"/>
        </w:tabs>
        <w:ind w:left="720" w:hanging="360"/>
      </w:pPr>
    </w:lvl>
    <w:lvl w:ilvl="1" w:tplc="7C381850" w:tentative="1">
      <w:start w:val="1"/>
      <w:numFmt w:val="decimal"/>
      <w:lvlText w:val="%2."/>
      <w:lvlJc w:val="left"/>
      <w:pPr>
        <w:tabs>
          <w:tab w:val="num" w:pos="1440"/>
        </w:tabs>
        <w:ind w:left="1440" w:hanging="360"/>
      </w:pPr>
    </w:lvl>
    <w:lvl w:ilvl="2" w:tplc="160C0B50" w:tentative="1">
      <w:start w:val="1"/>
      <w:numFmt w:val="decimal"/>
      <w:lvlText w:val="%3."/>
      <w:lvlJc w:val="left"/>
      <w:pPr>
        <w:tabs>
          <w:tab w:val="num" w:pos="2160"/>
        </w:tabs>
        <w:ind w:left="2160" w:hanging="360"/>
      </w:pPr>
    </w:lvl>
    <w:lvl w:ilvl="3" w:tplc="4F587320" w:tentative="1">
      <w:start w:val="1"/>
      <w:numFmt w:val="decimal"/>
      <w:lvlText w:val="%4."/>
      <w:lvlJc w:val="left"/>
      <w:pPr>
        <w:tabs>
          <w:tab w:val="num" w:pos="2880"/>
        </w:tabs>
        <w:ind w:left="2880" w:hanging="360"/>
      </w:pPr>
    </w:lvl>
    <w:lvl w:ilvl="4" w:tplc="01D8FD74" w:tentative="1">
      <w:start w:val="1"/>
      <w:numFmt w:val="decimal"/>
      <w:lvlText w:val="%5."/>
      <w:lvlJc w:val="left"/>
      <w:pPr>
        <w:tabs>
          <w:tab w:val="num" w:pos="3600"/>
        </w:tabs>
        <w:ind w:left="3600" w:hanging="360"/>
      </w:pPr>
    </w:lvl>
    <w:lvl w:ilvl="5" w:tplc="D52477D0" w:tentative="1">
      <w:start w:val="1"/>
      <w:numFmt w:val="decimal"/>
      <w:lvlText w:val="%6."/>
      <w:lvlJc w:val="left"/>
      <w:pPr>
        <w:tabs>
          <w:tab w:val="num" w:pos="4320"/>
        </w:tabs>
        <w:ind w:left="4320" w:hanging="360"/>
      </w:pPr>
    </w:lvl>
    <w:lvl w:ilvl="6" w:tplc="CF8CB7C0" w:tentative="1">
      <w:start w:val="1"/>
      <w:numFmt w:val="decimal"/>
      <w:lvlText w:val="%7."/>
      <w:lvlJc w:val="left"/>
      <w:pPr>
        <w:tabs>
          <w:tab w:val="num" w:pos="5040"/>
        </w:tabs>
        <w:ind w:left="5040" w:hanging="360"/>
      </w:pPr>
    </w:lvl>
    <w:lvl w:ilvl="7" w:tplc="E5BCE560" w:tentative="1">
      <w:start w:val="1"/>
      <w:numFmt w:val="decimal"/>
      <w:lvlText w:val="%8."/>
      <w:lvlJc w:val="left"/>
      <w:pPr>
        <w:tabs>
          <w:tab w:val="num" w:pos="5760"/>
        </w:tabs>
        <w:ind w:left="5760" w:hanging="360"/>
      </w:pPr>
    </w:lvl>
    <w:lvl w:ilvl="8" w:tplc="441EB574" w:tentative="1">
      <w:start w:val="1"/>
      <w:numFmt w:val="decimal"/>
      <w:lvlText w:val="%9."/>
      <w:lvlJc w:val="left"/>
      <w:pPr>
        <w:tabs>
          <w:tab w:val="num" w:pos="6480"/>
        </w:tabs>
        <w:ind w:left="6480" w:hanging="360"/>
      </w:pPr>
    </w:lvl>
  </w:abstractNum>
  <w:abstractNum w:abstractNumId="13" w15:restartNumberingAfterBreak="0">
    <w:nsid w:val="767419C1"/>
    <w:multiLevelType w:val="hybridMultilevel"/>
    <w:tmpl w:val="8A4646F8"/>
    <w:lvl w:ilvl="0" w:tplc="03542E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8553365"/>
    <w:multiLevelType w:val="hybridMultilevel"/>
    <w:tmpl w:val="B3960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3"/>
  </w:num>
  <w:num w:numId="5">
    <w:abstractNumId w:val="9"/>
  </w:num>
  <w:num w:numId="6">
    <w:abstractNumId w:val="1"/>
  </w:num>
  <w:num w:numId="7">
    <w:abstractNumId w:val="10"/>
  </w:num>
  <w:num w:numId="8">
    <w:abstractNumId w:val="11"/>
  </w:num>
  <w:num w:numId="9">
    <w:abstractNumId w:val="2"/>
  </w:num>
  <w:num w:numId="10">
    <w:abstractNumId w:val="7"/>
  </w:num>
  <w:num w:numId="11">
    <w:abstractNumId w:val="0"/>
  </w:num>
  <w:num w:numId="12">
    <w:abstractNumId w:val="6"/>
  </w:num>
  <w:num w:numId="13">
    <w:abstractNumId w:val="5"/>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28"/>
    <w:rsid w:val="00012965"/>
    <w:rsid w:val="00013E90"/>
    <w:rsid w:val="00022E9D"/>
    <w:rsid w:val="000332F0"/>
    <w:rsid w:val="00034D89"/>
    <w:rsid w:val="00040065"/>
    <w:rsid w:val="00042E44"/>
    <w:rsid w:val="000462CF"/>
    <w:rsid w:val="000742F6"/>
    <w:rsid w:val="00082932"/>
    <w:rsid w:val="00094C89"/>
    <w:rsid w:val="00096B6C"/>
    <w:rsid w:val="000A44A9"/>
    <w:rsid w:val="000C2F85"/>
    <w:rsid w:val="000F242D"/>
    <w:rsid w:val="000F6092"/>
    <w:rsid w:val="000F6880"/>
    <w:rsid w:val="000F7E71"/>
    <w:rsid w:val="00104EE2"/>
    <w:rsid w:val="001217D2"/>
    <w:rsid w:val="00132A47"/>
    <w:rsid w:val="00143850"/>
    <w:rsid w:val="00164DCC"/>
    <w:rsid w:val="001701E9"/>
    <w:rsid w:val="00172A06"/>
    <w:rsid w:val="0017548E"/>
    <w:rsid w:val="001765AC"/>
    <w:rsid w:val="0018600B"/>
    <w:rsid w:val="001B06CA"/>
    <w:rsid w:val="001C1ECC"/>
    <w:rsid w:val="001C534C"/>
    <w:rsid w:val="001C5C3F"/>
    <w:rsid w:val="001D6485"/>
    <w:rsid w:val="001F06CD"/>
    <w:rsid w:val="001F1804"/>
    <w:rsid w:val="00202DB5"/>
    <w:rsid w:val="00220034"/>
    <w:rsid w:val="00220480"/>
    <w:rsid w:val="002332D1"/>
    <w:rsid w:val="00234F5E"/>
    <w:rsid w:val="00237BDD"/>
    <w:rsid w:val="002547D0"/>
    <w:rsid w:val="00281996"/>
    <w:rsid w:val="002833FD"/>
    <w:rsid w:val="002A0DF2"/>
    <w:rsid w:val="002B46E5"/>
    <w:rsid w:val="002D0202"/>
    <w:rsid w:val="002E02D5"/>
    <w:rsid w:val="002E3172"/>
    <w:rsid w:val="002E624D"/>
    <w:rsid w:val="002E7FB5"/>
    <w:rsid w:val="00301280"/>
    <w:rsid w:val="003023FD"/>
    <w:rsid w:val="00325234"/>
    <w:rsid w:val="0033782F"/>
    <w:rsid w:val="00371A18"/>
    <w:rsid w:val="00383455"/>
    <w:rsid w:val="003A438E"/>
    <w:rsid w:val="003B37BB"/>
    <w:rsid w:val="003B6711"/>
    <w:rsid w:val="003C74FF"/>
    <w:rsid w:val="003D0618"/>
    <w:rsid w:val="003D1B74"/>
    <w:rsid w:val="003E05D4"/>
    <w:rsid w:val="003F3BDC"/>
    <w:rsid w:val="003F3E27"/>
    <w:rsid w:val="00400A9E"/>
    <w:rsid w:val="00407B8B"/>
    <w:rsid w:val="0041276B"/>
    <w:rsid w:val="00421E36"/>
    <w:rsid w:val="00423270"/>
    <w:rsid w:val="004436F7"/>
    <w:rsid w:val="00450A8D"/>
    <w:rsid w:val="00461EB7"/>
    <w:rsid w:val="0046686A"/>
    <w:rsid w:val="00467317"/>
    <w:rsid w:val="00476734"/>
    <w:rsid w:val="004771CE"/>
    <w:rsid w:val="00487FED"/>
    <w:rsid w:val="00494EE5"/>
    <w:rsid w:val="00496D5D"/>
    <w:rsid w:val="004B4C5C"/>
    <w:rsid w:val="004B76DE"/>
    <w:rsid w:val="004C2715"/>
    <w:rsid w:val="004E2248"/>
    <w:rsid w:val="004E4EA2"/>
    <w:rsid w:val="004F6C8D"/>
    <w:rsid w:val="0051202A"/>
    <w:rsid w:val="005233B0"/>
    <w:rsid w:val="00537F42"/>
    <w:rsid w:val="005439BD"/>
    <w:rsid w:val="00553742"/>
    <w:rsid w:val="00557B24"/>
    <w:rsid w:val="00560845"/>
    <w:rsid w:val="00560A73"/>
    <w:rsid w:val="00565186"/>
    <w:rsid w:val="00590AFC"/>
    <w:rsid w:val="00595AE7"/>
    <w:rsid w:val="005A66B0"/>
    <w:rsid w:val="005A745C"/>
    <w:rsid w:val="005B38D5"/>
    <w:rsid w:val="005B5052"/>
    <w:rsid w:val="005B6806"/>
    <w:rsid w:val="005B7083"/>
    <w:rsid w:val="005C1717"/>
    <w:rsid w:val="005D2F5A"/>
    <w:rsid w:val="005D6A31"/>
    <w:rsid w:val="005D6B2F"/>
    <w:rsid w:val="005E4972"/>
    <w:rsid w:val="005F0864"/>
    <w:rsid w:val="005F2583"/>
    <w:rsid w:val="005F40BC"/>
    <w:rsid w:val="005F4333"/>
    <w:rsid w:val="00617B40"/>
    <w:rsid w:val="0062229D"/>
    <w:rsid w:val="00624725"/>
    <w:rsid w:val="00626321"/>
    <w:rsid w:val="00636F28"/>
    <w:rsid w:val="006445D1"/>
    <w:rsid w:val="00647155"/>
    <w:rsid w:val="00657FD6"/>
    <w:rsid w:val="00660EB1"/>
    <w:rsid w:val="006722F9"/>
    <w:rsid w:val="00675F3D"/>
    <w:rsid w:val="006B26D1"/>
    <w:rsid w:val="006B72AC"/>
    <w:rsid w:val="006B7ECE"/>
    <w:rsid w:val="006C06E8"/>
    <w:rsid w:val="006C37AF"/>
    <w:rsid w:val="006C3E2E"/>
    <w:rsid w:val="006C4207"/>
    <w:rsid w:val="006D1520"/>
    <w:rsid w:val="006D66F8"/>
    <w:rsid w:val="006D7611"/>
    <w:rsid w:val="006F7787"/>
    <w:rsid w:val="00712552"/>
    <w:rsid w:val="00717090"/>
    <w:rsid w:val="0072730A"/>
    <w:rsid w:val="00727E9A"/>
    <w:rsid w:val="00734298"/>
    <w:rsid w:val="007343BF"/>
    <w:rsid w:val="0073528B"/>
    <w:rsid w:val="0074620A"/>
    <w:rsid w:val="00760F04"/>
    <w:rsid w:val="00766EE8"/>
    <w:rsid w:val="0077286E"/>
    <w:rsid w:val="00776F09"/>
    <w:rsid w:val="0079551A"/>
    <w:rsid w:val="007F2C4F"/>
    <w:rsid w:val="00860187"/>
    <w:rsid w:val="0086620E"/>
    <w:rsid w:val="0087159A"/>
    <w:rsid w:val="008750FD"/>
    <w:rsid w:val="00891A2D"/>
    <w:rsid w:val="008A2AD4"/>
    <w:rsid w:val="008A383F"/>
    <w:rsid w:val="008A48F9"/>
    <w:rsid w:val="008B0743"/>
    <w:rsid w:val="008B6CEB"/>
    <w:rsid w:val="008C23D4"/>
    <w:rsid w:val="008C2ACB"/>
    <w:rsid w:val="008C60AE"/>
    <w:rsid w:val="008C6991"/>
    <w:rsid w:val="008E291E"/>
    <w:rsid w:val="008E4601"/>
    <w:rsid w:val="008E58F3"/>
    <w:rsid w:val="008E672A"/>
    <w:rsid w:val="009021AE"/>
    <w:rsid w:val="0091599B"/>
    <w:rsid w:val="009233CB"/>
    <w:rsid w:val="00933810"/>
    <w:rsid w:val="00934B0B"/>
    <w:rsid w:val="00940AF8"/>
    <w:rsid w:val="0094498E"/>
    <w:rsid w:val="00970743"/>
    <w:rsid w:val="009710E1"/>
    <w:rsid w:val="0098346C"/>
    <w:rsid w:val="009A65B3"/>
    <w:rsid w:val="009B514F"/>
    <w:rsid w:val="009C0855"/>
    <w:rsid w:val="009C0A41"/>
    <w:rsid w:val="009D3DF8"/>
    <w:rsid w:val="009D6BE7"/>
    <w:rsid w:val="009F6EC2"/>
    <w:rsid w:val="00A119ED"/>
    <w:rsid w:val="00A33D50"/>
    <w:rsid w:val="00A62E15"/>
    <w:rsid w:val="00A8256C"/>
    <w:rsid w:val="00A975D4"/>
    <w:rsid w:val="00AB2F97"/>
    <w:rsid w:val="00AB3EAA"/>
    <w:rsid w:val="00AC194A"/>
    <w:rsid w:val="00AC4DCD"/>
    <w:rsid w:val="00AD1369"/>
    <w:rsid w:val="00AD24E7"/>
    <w:rsid w:val="00AD6DD3"/>
    <w:rsid w:val="00AF3285"/>
    <w:rsid w:val="00AF6792"/>
    <w:rsid w:val="00B02470"/>
    <w:rsid w:val="00B13092"/>
    <w:rsid w:val="00B22B28"/>
    <w:rsid w:val="00B254B1"/>
    <w:rsid w:val="00B25F67"/>
    <w:rsid w:val="00B31990"/>
    <w:rsid w:val="00B44175"/>
    <w:rsid w:val="00B62C10"/>
    <w:rsid w:val="00B63856"/>
    <w:rsid w:val="00B934F7"/>
    <w:rsid w:val="00B95F0A"/>
    <w:rsid w:val="00BA528C"/>
    <w:rsid w:val="00BA6B74"/>
    <w:rsid w:val="00BA7DF6"/>
    <w:rsid w:val="00BC458C"/>
    <w:rsid w:val="00BC6B64"/>
    <w:rsid w:val="00BF262A"/>
    <w:rsid w:val="00BF5A61"/>
    <w:rsid w:val="00C10228"/>
    <w:rsid w:val="00C16B03"/>
    <w:rsid w:val="00C22BAE"/>
    <w:rsid w:val="00C31C56"/>
    <w:rsid w:val="00C32318"/>
    <w:rsid w:val="00C36F5A"/>
    <w:rsid w:val="00C50D1C"/>
    <w:rsid w:val="00C67040"/>
    <w:rsid w:val="00C716ED"/>
    <w:rsid w:val="00CA026D"/>
    <w:rsid w:val="00CA3431"/>
    <w:rsid w:val="00CC4927"/>
    <w:rsid w:val="00CD3F41"/>
    <w:rsid w:val="00CE51DD"/>
    <w:rsid w:val="00CF2F2C"/>
    <w:rsid w:val="00CF35A5"/>
    <w:rsid w:val="00D134B9"/>
    <w:rsid w:val="00D26095"/>
    <w:rsid w:val="00D3270B"/>
    <w:rsid w:val="00D43EA3"/>
    <w:rsid w:val="00D505D5"/>
    <w:rsid w:val="00D51E4B"/>
    <w:rsid w:val="00D53BAF"/>
    <w:rsid w:val="00D62067"/>
    <w:rsid w:val="00D62D2F"/>
    <w:rsid w:val="00D637ED"/>
    <w:rsid w:val="00D6380D"/>
    <w:rsid w:val="00D66DF5"/>
    <w:rsid w:val="00D67AE7"/>
    <w:rsid w:val="00D73CC2"/>
    <w:rsid w:val="00D771D3"/>
    <w:rsid w:val="00D77E58"/>
    <w:rsid w:val="00D863EC"/>
    <w:rsid w:val="00DD1F31"/>
    <w:rsid w:val="00DD277F"/>
    <w:rsid w:val="00DD5B93"/>
    <w:rsid w:val="00DF6C43"/>
    <w:rsid w:val="00E004FA"/>
    <w:rsid w:val="00E419CD"/>
    <w:rsid w:val="00E448C1"/>
    <w:rsid w:val="00E51786"/>
    <w:rsid w:val="00E607B9"/>
    <w:rsid w:val="00E624C3"/>
    <w:rsid w:val="00E74055"/>
    <w:rsid w:val="00E75BEC"/>
    <w:rsid w:val="00E878C7"/>
    <w:rsid w:val="00E93B28"/>
    <w:rsid w:val="00E97522"/>
    <w:rsid w:val="00EA2EDB"/>
    <w:rsid w:val="00EC0182"/>
    <w:rsid w:val="00ED1E98"/>
    <w:rsid w:val="00ED2BA9"/>
    <w:rsid w:val="00ED37E2"/>
    <w:rsid w:val="00ED3EA4"/>
    <w:rsid w:val="00ED5C04"/>
    <w:rsid w:val="00EE76B6"/>
    <w:rsid w:val="00EF214F"/>
    <w:rsid w:val="00F155DA"/>
    <w:rsid w:val="00F1635D"/>
    <w:rsid w:val="00F21940"/>
    <w:rsid w:val="00F262C9"/>
    <w:rsid w:val="00F2720D"/>
    <w:rsid w:val="00F44DCC"/>
    <w:rsid w:val="00F44FCA"/>
    <w:rsid w:val="00F51C6C"/>
    <w:rsid w:val="00F57272"/>
    <w:rsid w:val="00F74362"/>
    <w:rsid w:val="00F82C4B"/>
    <w:rsid w:val="00F966A8"/>
    <w:rsid w:val="00F97083"/>
    <w:rsid w:val="00FA6561"/>
    <w:rsid w:val="00FB3A9E"/>
    <w:rsid w:val="00FB7E11"/>
    <w:rsid w:val="00FC6D85"/>
    <w:rsid w:val="00FD14E8"/>
    <w:rsid w:val="00FE3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9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34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B72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styleId="aa">
    <w:name w:val="Body Text"/>
    <w:basedOn w:val="a"/>
    <w:link w:val="ab"/>
    <w:uiPriority w:val="99"/>
    <w:rsid w:val="00CE51DD"/>
    <w:pPr>
      <w:spacing w:after="0" w:line="240" w:lineRule="auto"/>
      <w:jc w:val="center"/>
    </w:pPr>
    <w:rPr>
      <w:rFonts w:ascii="Arial" w:eastAsia="Calibri" w:hAnsi="Arial" w:cs="Arial"/>
      <w:b/>
      <w:bCs/>
      <w:smallCaps/>
      <w:sz w:val="20"/>
      <w:szCs w:val="20"/>
      <w:lang w:eastAsia="ru-RU"/>
    </w:rPr>
  </w:style>
  <w:style w:type="character" w:customStyle="1" w:styleId="ab">
    <w:name w:val="Основной текст Знак"/>
    <w:basedOn w:val="a0"/>
    <w:link w:val="aa"/>
    <w:uiPriority w:val="99"/>
    <w:rsid w:val="00CE51DD"/>
    <w:rPr>
      <w:rFonts w:ascii="Arial" w:eastAsia="Calibri" w:hAnsi="Arial" w:cs="Arial"/>
      <w:b/>
      <w:bCs/>
      <w:smallCaps/>
      <w:sz w:val="20"/>
      <w:szCs w:val="20"/>
      <w:lang w:eastAsia="ru-RU"/>
    </w:rPr>
  </w:style>
  <w:style w:type="character" w:styleId="ac">
    <w:name w:val="Hyperlink"/>
    <w:basedOn w:val="a0"/>
    <w:uiPriority w:val="99"/>
    <w:rsid w:val="00CE51DD"/>
    <w:rPr>
      <w:rFonts w:cs="Times New Roman"/>
      <w:color w:val="0000FF"/>
      <w:u w:val="single"/>
    </w:rPr>
  </w:style>
  <w:style w:type="character" w:customStyle="1" w:styleId="11">
    <w:name w:val="Неразрешенное упоминание1"/>
    <w:basedOn w:val="a0"/>
    <w:uiPriority w:val="99"/>
    <w:semiHidden/>
    <w:unhideWhenUsed/>
    <w:rsid w:val="000C2F85"/>
    <w:rPr>
      <w:color w:val="605E5C"/>
      <w:shd w:val="clear" w:color="auto" w:fill="E1DFDD"/>
    </w:rPr>
  </w:style>
  <w:style w:type="paragraph" w:styleId="ad">
    <w:name w:val="List Paragraph"/>
    <w:aliases w:val="Текст 2-й уровень"/>
    <w:basedOn w:val="a"/>
    <w:link w:val="ae"/>
    <w:uiPriority w:val="34"/>
    <w:qFormat/>
    <w:rsid w:val="00450A8D"/>
    <w:pPr>
      <w:ind w:left="720"/>
      <w:contextualSpacing/>
    </w:pPr>
  </w:style>
  <w:style w:type="paragraph" w:customStyle="1" w:styleId="Default">
    <w:name w:val="Default"/>
    <w:rsid w:val="00BA528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c">
    <w:name w:val="pc"/>
    <w:basedOn w:val="a"/>
    <w:rsid w:val="00934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dcontent">
    <w:name w:val="markedcontent"/>
    <w:basedOn w:val="a0"/>
    <w:rsid w:val="00034D89"/>
  </w:style>
  <w:style w:type="character" w:customStyle="1" w:styleId="10">
    <w:name w:val="Заголовок 1 Знак"/>
    <w:basedOn w:val="a0"/>
    <w:link w:val="1"/>
    <w:uiPriority w:val="9"/>
    <w:rsid w:val="00034D89"/>
    <w:rPr>
      <w:rFonts w:ascii="Times New Roman" w:eastAsia="Times New Roman" w:hAnsi="Times New Roman" w:cs="Times New Roman"/>
      <w:b/>
      <w:bCs/>
      <w:kern w:val="36"/>
      <w:sz w:val="48"/>
      <w:szCs w:val="48"/>
      <w:lang w:eastAsia="ru-RU"/>
    </w:rPr>
  </w:style>
  <w:style w:type="paragraph" w:customStyle="1" w:styleId="formattext">
    <w:name w:val="formattext"/>
    <w:basedOn w:val="a"/>
    <w:rsid w:val="00F82C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Абзац списка Знак"/>
    <w:aliases w:val="Текст 2-й уровень Знак"/>
    <w:link w:val="ad"/>
    <w:uiPriority w:val="34"/>
    <w:locked/>
    <w:rsid w:val="00537F42"/>
  </w:style>
  <w:style w:type="paragraph" w:styleId="af">
    <w:name w:val="Normal (Web)"/>
    <w:basedOn w:val="a"/>
    <w:link w:val="af0"/>
    <w:uiPriority w:val="99"/>
    <w:rsid w:val="00537F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бычный (Интернет) Знак"/>
    <w:link w:val="af"/>
    <w:uiPriority w:val="99"/>
    <w:rsid w:val="00537F42"/>
    <w:rPr>
      <w:rFonts w:ascii="Times New Roman" w:eastAsia="Times New Roman" w:hAnsi="Times New Roman" w:cs="Times New Roman"/>
      <w:sz w:val="24"/>
      <w:szCs w:val="24"/>
      <w:lang w:eastAsia="ru-RU"/>
    </w:rPr>
  </w:style>
  <w:style w:type="paragraph" w:customStyle="1" w:styleId="af1">
    <w:name w:val="Обычный абзац"/>
    <w:basedOn w:val="a"/>
    <w:rsid w:val="00022E9D"/>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12">
    <w:name w:val="Без интервала1"/>
    <w:qFormat/>
    <w:rsid w:val="00022E9D"/>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rsid w:val="006B72A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9011">
      <w:bodyDiv w:val="1"/>
      <w:marLeft w:val="0"/>
      <w:marRight w:val="0"/>
      <w:marTop w:val="0"/>
      <w:marBottom w:val="0"/>
      <w:divBdr>
        <w:top w:val="none" w:sz="0" w:space="0" w:color="auto"/>
        <w:left w:val="none" w:sz="0" w:space="0" w:color="auto"/>
        <w:bottom w:val="none" w:sz="0" w:space="0" w:color="auto"/>
        <w:right w:val="none" w:sz="0" w:space="0" w:color="auto"/>
      </w:divBdr>
    </w:div>
    <w:div w:id="88282498">
      <w:bodyDiv w:val="1"/>
      <w:marLeft w:val="0"/>
      <w:marRight w:val="0"/>
      <w:marTop w:val="0"/>
      <w:marBottom w:val="0"/>
      <w:divBdr>
        <w:top w:val="none" w:sz="0" w:space="0" w:color="auto"/>
        <w:left w:val="none" w:sz="0" w:space="0" w:color="auto"/>
        <w:bottom w:val="none" w:sz="0" w:space="0" w:color="auto"/>
        <w:right w:val="none" w:sz="0" w:space="0" w:color="auto"/>
      </w:divBdr>
    </w:div>
    <w:div w:id="90049466">
      <w:bodyDiv w:val="1"/>
      <w:marLeft w:val="0"/>
      <w:marRight w:val="0"/>
      <w:marTop w:val="0"/>
      <w:marBottom w:val="0"/>
      <w:divBdr>
        <w:top w:val="none" w:sz="0" w:space="0" w:color="auto"/>
        <w:left w:val="none" w:sz="0" w:space="0" w:color="auto"/>
        <w:bottom w:val="none" w:sz="0" w:space="0" w:color="auto"/>
        <w:right w:val="none" w:sz="0" w:space="0" w:color="auto"/>
      </w:divBdr>
    </w:div>
    <w:div w:id="147015613">
      <w:bodyDiv w:val="1"/>
      <w:marLeft w:val="0"/>
      <w:marRight w:val="0"/>
      <w:marTop w:val="0"/>
      <w:marBottom w:val="0"/>
      <w:divBdr>
        <w:top w:val="none" w:sz="0" w:space="0" w:color="auto"/>
        <w:left w:val="none" w:sz="0" w:space="0" w:color="auto"/>
        <w:bottom w:val="none" w:sz="0" w:space="0" w:color="auto"/>
        <w:right w:val="none" w:sz="0" w:space="0" w:color="auto"/>
      </w:divBdr>
    </w:div>
    <w:div w:id="158497910">
      <w:bodyDiv w:val="1"/>
      <w:marLeft w:val="0"/>
      <w:marRight w:val="0"/>
      <w:marTop w:val="0"/>
      <w:marBottom w:val="0"/>
      <w:divBdr>
        <w:top w:val="none" w:sz="0" w:space="0" w:color="auto"/>
        <w:left w:val="none" w:sz="0" w:space="0" w:color="auto"/>
        <w:bottom w:val="none" w:sz="0" w:space="0" w:color="auto"/>
        <w:right w:val="none" w:sz="0" w:space="0" w:color="auto"/>
      </w:divBdr>
    </w:div>
    <w:div w:id="227035010">
      <w:bodyDiv w:val="1"/>
      <w:marLeft w:val="0"/>
      <w:marRight w:val="0"/>
      <w:marTop w:val="0"/>
      <w:marBottom w:val="0"/>
      <w:divBdr>
        <w:top w:val="none" w:sz="0" w:space="0" w:color="auto"/>
        <w:left w:val="none" w:sz="0" w:space="0" w:color="auto"/>
        <w:bottom w:val="none" w:sz="0" w:space="0" w:color="auto"/>
        <w:right w:val="none" w:sz="0" w:space="0" w:color="auto"/>
      </w:divBdr>
    </w:div>
    <w:div w:id="232280441">
      <w:bodyDiv w:val="1"/>
      <w:marLeft w:val="0"/>
      <w:marRight w:val="0"/>
      <w:marTop w:val="0"/>
      <w:marBottom w:val="0"/>
      <w:divBdr>
        <w:top w:val="none" w:sz="0" w:space="0" w:color="auto"/>
        <w:left w:val="none" w:sz="0" w:space="0" w:color="auto"/>
        <w:bottom w:val="none" w:sz="0" w:space="0" w:color="auto"/>
        <w:right w:val="none" w:sz="0" w:space="0" w:color="auto"/>
      </w:divBdr>
    </w:div>
    <w:div w:id="285741620">
      <w:bodyDiv w:val="1"/>
      <w:marLeft w:val="0"/>
      <w:marRight w:val="0"/>
      <w:marTop w:val="0"/>
      <w:marBottom w:val="0"/>
      <w:divBdr>
        <w:top w:val="none" w:sz="0" w:space="0" w:color="auto"/>
        <w:left w:val="none" w:sz="0" w:space="0" w:color="auto"/>
        <w:bottom w:val="none" w:sz="0" w:space="0" w:color="auto"/>
        <w:right w:val="none" w:sz="0" w:space="0" w:color="auto"/>
      </w:divBdr>
    </w:div>
    <w:div w:id="341857548">
      <w:bodyDiv w:val="1"/>
      <w:marLeft w:val="0"/>
      <w:marRight w:val="0"/>
      <w:marTop w:val="0"/>
      <w:marBottom w:val="0"/>
      <w:divBdr>
        <w:top w:val="none" w:sz="0" w:space="0" w:color="auto"/>
        <w:left w:val="none" w:sz="0" w:space="0" w:color="auto"/>
        <w:bottom w:val="none" w:sz="0" w:space="0" w:color="auto"/>
        <w:right w:val="none" w:sz="0" w:space="0" w:color="auto"/>
      </w:divBdr>
    </w:div>
    <w:div w:id="390081458">
      <w:bodyDiv w:val="1"/>
      <w:marLeft w:val="0"/>
      <w:marRight w:val="0"/>
      <w:marTop w:val="0"/>
      <w:marBottom w:val="0"/>
      <w:divBdr>
        <w:top w:val="none" w:sz="0" w:space="0" w:color="auto"/>
        <w:left w:val="none" w:sz="0" w:space="0" w:color="auto"/>
        <w:bottom w:val="none" w:sz="0" w:space="0" w:color="auto"/>
        <w:right w:val="none" w:sz="0" w:space="0" w:color="auto"/>
      </w:divBdr>
    </w:div>
    <w:div w:id="418676209">
      <w:bodyDiv w:val="1"/>
      <w:marLeft w:val="0"/>
      <w:marRight w:val="0"/>
      <w:marTop w:val="0"/>
      <w:marBottom w:val="0"/>
      <w:divBdr>
        <w:top w:val="none" w:sz="0" w:space="0" w:color="auto"/>
        <w:left w:val="none" w:sz="0" w:space="0" w:color="auto"/>
        <w:bottom w:val="none" w:sz="0" w:space="0" w:color="auto"/>
        <w:right w:val="none" w:sz="0" w:space="0" w:color="auto"/>
      </w:divBdr>
    </w:div>
    <w:div w:id="431239959">
      <w:bodyDiv w:val="1"/>
      <w:marLeft w:val="0"/>
      <w:marRight w:val="0"/>
      <w:marTop w:val="0"/>
      <w:marBottom w:val="0"/>
      <w:divBdr>
        <w:top w:val="none" w:sz="0" w:space="0" w:color="auto"/>
        <w:left w:val="none" w:sz="0" w:space="0" w:color="auto"/>
        <w:bottom w:val="none" w:sz="0" w:space="0" w:color="auto"/>
        <w:right w:val="none" w:sz="0" w:space="0" w:color="auto"/>
      </w:divBdr>
    </w:div>
    <w:div w:id="508787731">
      <w:bodyDiv w:val="1"/>
      <w:marLeft w:val="0"/>
      <w:marRight w:val="0"/>
      <w:marTop w:val="0"/>
      <w:marBottom w:val="0"/>
      <w:divBdr>
        <w:top w:val="none" w:sz="0" w:space="0" w:color="auto"/>
        <w:left w:val="none" w:sz="0" w:space="0" w:color="auto"/>
        <w:bottom w:val="none" w:sz="0" w:space="0" w:color="auto"/>
        <w:right w:val="none" w:sz="0" w:space="0" w:color="auto"/>
      </w:divBdr>
    </w:div>
    <w:div w:id="591624218">
      <w:bodyDiv w:val="1"/>
      <w:marLeft w:val="0"/>
      <w:marRight w:val="0"/>
      <w:marTop w:val="0"/>
      <w:marBottom w:val="0"/>
      <w:divBdr>
        <w:top w:val="none" w:sz="0" w:space="0" w:color="auto"/>
        <w:left w:val="none" w:sz="0" w:space="0" w:color="auto"/>
        <w:bottom w:val="none" w:sz="0" w:space="0" w:color="auto"/>
        <w:right w:val="none" w:sz="0" w:space="0" w:color="auto"/>
      </w:divBdr>
    </w:div>
    <w:div w:id="600263483">
      <w:bodyDiv w:val="1"/>
      <w:marLeft w:val="0"/>
      <w:marRight w:val="0"/>
      <w:marTop w:val="0"/>
      <w:marBottom w:val="0"/>
      <w:divBdr>
        <w:top w:val="none" w:sz="0" w:space="0" w:color="auto"/>
        <w:left w:val="none" w:sz="0" w:space="0" w:color="auto"/>
        <w:bottom w:val="none" w:sz="0" w:space="0" w:color="auto"/>
        <w:right w:val="none" w:sz="0" w:space="0" w:color="auto"/>
      </w:divBdr>
    </w:div>
    <w:div w:id="653216452">
      <w:bodyDiv w:val="1"/>
      <w:marLeft w:val="0"/>
      <w:marRight w:val="0"/>
      <w:marTop w:val="0"/>
      <w:marBottom w:val="0"/>
      <w:divBdr>
        <w:top w:val="none" w:sz="0" w:space="0" w:color="auto"/>
        <w:left w:val="none" w:sz="0" w:space="0" w:color="auto"/>
        <w:bottom w:val="none" w:sz="0" w:space="0" w:color="auto"/>
        <w:right w:val="none" w:sz="0" w:space="0" w:color="auto"/>
      </w:divBdr>
    </w:div>
    <w:div w:id="661542557">
      <w:bodyDiv w:val="1"/>
      <w:marLeft w:val="0"/>
      <w:marRight w:val="0"/>
      <w:marTop w:val="0"/>
      <w:marBottom w:val="0"/>
      <w:divBdr>
        <w:top w:val="none" w:sz="0" w:space="0" w:color="auto"/>
        <w:left w:val="none" w:sz="0" w:space="0" w:color="auto"/>
        <w:bottom w:val="none" w:sz="0" w:space="0" w:color="auto"/>
        <w:right w:val="none" w:sz="0" w:space="0" w:color="auto"/>
      </w:divBdr>
    </w:div>
    <w:div w:id="735277300">
      <w:bodyDiv w:val="1"/>
      <w:marLeft w:val="0"/>
      <w:marRight w:val="0"/>
      <w:marTop w:val="0"/>
      <w:marBottom w:val="0"/>
      <w:divBdr>
        <w:top w:val="none" w:sz="0" w:space="0" w:color="auto"/>
        <w:left w:val="none" w:sz="0" w:space="0" w:color="auto"/>
        <w:bottom w:val="none" w:sz="0" w:space="0" w:color="auto"/>
        <w:right w:val="none" w:sz="0" w:space="0" w:color="auto"/>
      </w:divBdr>
    </w:div>
    <w:div w:id="752320481">
      <w:bodyDiv w:val="1"/>
      <w:marLeft w:val="0"/>
      <w:marRight w:val="0"/>
      <w:marTop w:val="0"/>
      <w:marBottom w:val="0"/>
      <w:divBdr>
        <w:top w:val="none" w:sz="0" w:space="0" w:color="auto"/>
        <w:left w:val="none" w:sz="0" w:space="0" w:color="auto"/>
        <w:bottom w:val="none" w:sz="0" w:space="0" w:color="auto"/>
        <w:right w:val="none" w:sz="0" w:space="0" w:color="auto"/>
      </w:divBdr>
    </w:div>
    <w:div w:id="756175954">
      <w:bodyDiv w:val="1"/>
      <w:marLeft w:val="0"/>
      <w:marRight w:val="0"/>
      <w:marTop w:val="0"/>
      <w:marBottom w:val="0"/>
      <w:divBdr>
        <w:top w:val="none" w:sz="0" w:space="0" w:color="auto"/>
        <w:left w:val="none" w:sz="0" w:space="0" w:color="auto"/>
        <w:bottom w:val="none" w:sz="0" w:space="0" w:color="auto"/>
        <w:right w:val="none" w:sz="0" w:space="0" w:color="auto"/>
      </w:divBdr>
    </w:div>
    <w:div w:id="765349889">
      <w:bodyDiv w:val="1"/>
      <w:marLeft w:val="0"/>
      <w:marRight w:val="0"/>
      <w:marTop w:val="0"/>
      <w:marBottom w:val="0"/>
      <w:divBdr>
        <w:top w:val="none" w:sz="0" w:space="0" w:color="auto"/>
        <w:left w:val="none" w:sz="0" w:space="0" w:color="auto"/>
        <w:bottom w:val="none" w:sz="0" w:space="0" w:color="auto"/>
        <w:right w:val="none" w:sz="0" w:space="0" w:color="auto"/>
      </w:divBdr>
    </w:div>
    <w:div w:id="785388609">
      <w:bodyDiv w:val="1"/>
      <w:marLeft w:val="0"/>
      <w:marRight w:val="0"/>
      <w:marTop w:val="0"/>
      <w:marBottom w:val="0"/>
      <w:divBdr>
        <w:top w:val="none" w:sz="0" w:space="0" w:color="auto"/>
        <w:left w:val="none" w:sz="0" w:space="0" w:color="auto"/>
        <w:bottom w:val="none" w:sz="0" w:space="0" w:color="auto"/>
        <w:right w:val="none" w:sz="0" w:space="0" w:color="auto"/>
      </w:divBdr>
    </w:div>
    <w:div w:id="836000868">
      <w:bodyDiv w:val="1"/>
      <w:marLeft w:val="0"/>
      <w:marRight w:val="0"/>
      <w:marTop w:val="0"/>
      <w:marBottom w:val="0"/>
      <w:divBdr>
        <w:top w:val="none" w:sz="0" w:space="0" w:color="auto"/>
        <w:left w:val="none" w:sz="0" w:space="0" w:color="auto"/>
        <w:bottom w:val="none" w:sz="0" w:space="0" w:color="auto"/>
        <w:right w:val="none" w:sz="0" w:space="0" w:color="auto"/>
      </w:divBdr>
    </w:div>
    <w:div w:id="838958761">
      <w:bodyDiv w:val="1"/>
      <w:marLeft w:val="0"/>
      <w:marRight w:val="0"/>
      <w:marTop w:val="0"/>
      <w:marBottom w:val="0"/>
      <w:divBdr>
        <w:top w:val="none" w:sz="0" w:space="0" w:color="auto"/>
        <w:left w:val="none" w:sz="0" w:space="0" w:color="auto"/>
        <w:bottom w:val="none" w:sz="0" w:space="0" w:color="auto"/>
        <w:right w:val="none" w:sz="0" w:space="0" w:color="auto"/>
      </w:divBdr>
    </w:div>
    <w:div w:id="864102069">
      <w:bodyDiv w:val="1"/>
      <w:marLeft w:val="0"/>
      <w:marRight w:val="0"/>
      <w:marTop w:val="0"/>
      <w:marBottom w:val="0"/>
      <w:divBdr>
        <w:top w:val="none" w:sz="0" w:space="0" w:color="auto"/>
        <w:left w:val="none" w:sz="0" w:space="0" w:color="auto"/>
        <w:bottom w:val="none" w:sz="0" w:space="0" w:color="auto"/>
        <w:right w:val="none" w:sz="0" w:space="0" w:color="auto"/>
      </w:divBdr>
    </w:div>
    <w:div w:id="930897424">
      <w:bodyDiv w:val="1"/>
      <w:marLeft w:val="0"/>
      <w:marRight w:val="0"/>
      <w:marTop w:val="0"/>
      <w:marBottom w:val="0"/>
      <w:divBdr>
        <w:top w:val="none" w:sz="0" w:space="0" w:color="auto"/>
        <w:left w:val="none" w:sz="0" w:space="0" w:color="auto"/>
        <w:bottom w:val="none" w:sz="0" w:space="0" w:color="auto"/>
        <w:right w:val="none" w:sz="0" w:space="0" w:color="auto"/>
      </w:divBdr>
    </w:div>
    <w:div w:id="976298842">
      <w:bodyDiv w:val="1"/>
      <w:marLeft w:val="0"/>
      <w:marRight w:val="0"/>
      <w:marTop w:val="0"/>
      <w:marBottom w:val="0"/>
      <w:divBdr>
        <w:top w:val="none" w:sz="0" w:space="0" w:color="auto"/>
        <w:left w:val="none" w:sz="0" w:space="0" w:color="auto"/>
        <w:bottom w:val="none" w:sz="0" w:space="0" w:color="auto"/>
        <w:right w:val="none" w:sz="0" w:space="0" w:color="auto"/>
      </w:divBdr>
    </w:div>
    <w:div w:id="1034766661">
      <w:bodyDiv w:val="1"/>
      <w:marLeft w:val="0"/>
      <w:marRight w:val="0"/>
      <w:marTop w:val="0"/>
      <w:marBottom w:val="0"/>
      <w:divBdr>
        <w:top w:val="none" w:sz="0" w:space="0" w:color="auto"/>
        <w:left w:val="none" w:sz="0" w:space="0" w:color="auto"/>
        <w:bottom w:val="none" w:sz="0" w:space="0" w:color="auto"/>
        <w:right w:val="none" w:sz="0" w:space="0" w:color="auto"/>
      </w:divBdr>
    </w:div>
    <w:div w:id="1059666142">
      <w:bodyDiv w:val="1"/>
      <w:marLeft w:val="0"/>
      <w:marRight w:val="0"/>
      <w:marTop w:val="0"/>
      <w:marBottom w:val="0"/>
      <w:divBdr>
        <w:top w:val="none" w:sz="0" w:space="0" w:color="auto"/>
        <w:left w:val="none" w:sz="0" w:space="0" w:color="auto"/>
        <w:bottom w:val="none" w:sz="0" w:space="0" w:color="auto"/>
        <w:right w:val="none" w:sz="0" w:space="0" w:color="auto"/>
      </w:divBdr>
    </w:div>
    <w:div w:id="1167939149">
      <w:bodyDiv w:val="1"/>
      <w:marLeft w:val="0"/>
      <w:marRight w:val="0"/>
      <w:marTop w:val="0"/>
      <w:marBottom w:val="0"/>
      <w:divBdr>
        <w:top w:val="none" w:sz="0" w:space="0" w:color="auto"/>
        <w:left w:val="none" w:sz="0" w:space="0" w:color="auto"/>
        <w:bottom w:val="none" w:sz="0" w:space="0" w:color="auto"/>
        <w:right w:val="none" w:sz="0" w:space="0" w:color="auto"/>
      </w:divBdr>
    </w:div>
    <w:div w:id="1169247078">
      <w:bodyDiv w:val="1"/>
      <w:marLeft w:val="0"/>
      <w:marRight w:val="0"/>
      <w:marTop w:val="0"/>
      <w:marBottom w:val="0"/>
      <w:divBdr>
        <w:top w:val="none" w:sz="0" w:space="0" w:color="auto"/>
        <w:left w:val="none" w:sz="0" w:space="0" w:color="auto"/>
        <w:bottom w:val="none" w:sz="0" w:space="0" w:color="auto"/>
        <w:right w:val="none" w:sz="0" w:space="0" w:color="auto"/>
      </w:divBdr>
    </w:div>
    <w:div w:id="1174808695">
      <w:bodyDiv w:val="1"/>
      <w:marLeft w:val="0"/>
      <w:marRight w:val="0"/>
      <w:marTop w:val="0"/>
      <w:marBottom w:val="0"/>
      <w:divBdr>
        <w:top w:val="none" w:sz="0" w:space="0" w:color="auto"/>
        <w:left w:val="none" w:sz="0" w:space="0" w:color="auto"/>
        <w:bottom w:val="none" w:sz="0" w:space="0" w:color="auto"/>
        <w:right w:val="none" w:sz="0" w:space="0" w:color="auto"/>
      </w:divBdr>
    </w:div>
    <w:div w:id="1219168216">
      <w:bodyDiv w:val="1"/>
      <w:marLeft w:val="0"/>
      <w:marRight w:val="0"/>
      <w:marTop w:val="0"/>
      <w:marBottom w:val="0"/>
      <w:divBdr>
        <w:top w:val="none" w:sz="0" w:space="0" w:color="auto"/>
        <w:left w:val="none" w:sz="0" w:space="0" w:color="auto"/>
        <w:bottom w:val="none" w:sz="0" w:space="0" w:color="auto"/>
        <w:right w:val="none" w:sz="0" w:space="0" w:color="auto"/>
      </w:divBdr>
    </w:div>
    <w:div w:id="1344086700">
      <w:bodyDiv w:val="1"/>
      <w:marLeft w:val="0"/>
      <w:marRight w:val="0"/>
      <w:marTop w:val="0"/>
      <w:marBottom w:val="0"/>
      <w:divBdr>
        <w:top w:val="none" w:sz="0" w:space="0" w:color="auto"/>
        <w:left w:val="none" w:sz="0" w:space="0" w:color="auto"/>
        <w:bottom w:val="none" w:sz="0" w:space="0" w:color="auto"/>
        <w:right w:val="none" w:sz="0" w:space="0" w:color="auto"/>
      </w:divBdr>
    </w:div>
    <w:div w:id="1360279538">
      <w:bodyDiv w:val="1"/>
      <w:marLeft w:val="0"/>
      <w:marRight w:val="0"/>
      <w:marTop w:val="0"/>
      <w:marBottom w:val="0"/>
      <w:divBdr>
        <w:top w:val="none" w:sz="0" w:space="0" w:color="auto"/>
        <w:left w:val="none" w:sz="0" w:space="0" w:color="auto"/>
        <w:bottom w:val="none" w:sz="0" w:space="0" w:color="auto"/>
        <w:right w:val="none" w:sz="0" w:space="0" w:color="auto"/>
      </w:divBdr>
    </w:div>
    <w:div w:id="1365716503">
      <w:bodyDiv w:val="1"/>
      <w:marLeft w:val="0"/>
      <w:marRight w:val="0"/>
      <w:marTop w:val="0"/>
      <w:marBottom w:val="0"/>
      <w:divBdr>
        <w:top w:val="none" w:sz="0" w:space="0" w:color="auto"/>
        <w:left w:val="none" w:sz="0" w:space="0" w:color="auto"/>
        <w:bottom w:val="none" w:sz="0" w:space="0" w:color="auto"/>
        <w:right w:val="none" w:sz="0" w:space="0" w:color="auto"/>
      </w:divBdr>
      <w:divsChild>
        <w:div w:id="396366958">
          <w:marLeft w:val="547"/>
          <w:marRight w:val="0"/>
          <w:marTop w:val="0"/>
          <w:marBottom w:val="0"/>
          <w:divBdr>
            <w:top w:val="none" w:sz="0" w:space="0" w:color="auto"/>
            <w:left w:val="none" w:sz="0" w:space="0" w:color="auto"/>
            <w:bottom w:val="none" w:sz="0" w:space="0" w:color="auto"/>
            <w:right w:val="none" w:sz="0" w:space="0" w:color="auto"/>
          </w:divBdr>
        </w:div>
        <w:div w:id="1956135909">
          <w:marLeft w:val="547"/>
          <w:marRight w:val="0"/>
          <w:marTop w:val="0"/>
          <w:marBottom w:val="0"/>
          <w:divBdr>
            <w:top w:val="none" w:sz="0" w:space="0" w:color="auto"/>
            <w:left w:val="none" w:sz="0" w:space="0" w:color="auto"/>
            <w:bottom w:val="none" w:sz="0" w:space="0" w:color="auto"/>
            <w:right w:val="none" w:sz="0" w:space="0" w:color="auto"/>
          </w:divBdr>
        </w:div>
      </w:divsChild>
    </w:div>
    <w:div w:id="1367098048">
      <w:bodyDiv w:val="1"/>
      <w:marLeft w:val="0"/>
      <w:marRight w:val="0"/>
      <w:marTop w:val="0"/>
      <w:marBottom w:val="0"/>
      <w:divBdr>
        <w:top w:val="none" w:sz="0" w:space="0" w:color="auto"/>
        <w:left w:val="none" w:sz="0" w:space="0" w:color="auto"/>
        <w:bottom w:val="none" w:sz="0" w:space="0" w:color="auto"/>
        <w:right w:val="none" w:sz="0" w:space="0" w:color="auto"/>
      </w:divBdr>
    </w:div>
    <w:div w:id="1408455964">
      <w:bodyDiv w:val="1"/>
      <w:marLeft w:val="0"/>
      <w:marRight w:val="0"/>
      <w:marTop w:val="0"/>
      <w:marBottom w:val="0"/>
      <w:divBdr>
        <w:top w:val="none" w:sz="0" w:space="0" w:color="auto"/>
        <w:left w:val="none" w:sz="0" w:space="0" w:color="auto"/>
        <w:bottom w:val="none" w:sz="0" w:space="0" w:color="auto"/>
        <w:right w:val="none" w:sz="0" w:space="0" w:color="auto"/>
      </w:divBdr>
    </w:div>
    <w:div w:id="1420298976">
      <w:bodyDiv w:val="1"/>
      <w:marLeft w:val="0"/>
      <w:marRight w:val="0"/>
      <w:marTop w:val="0"/>
      <w:marBottom w:val="0"/>
      <w:divBdr>
        <w:top w:val="none" w:sz="0" w:space="0" w:color="auto"/>
        <w:left w:val="none" w:sz="0" w:space="0" w:color="auto"/>
        <w:bottom w:val="none" w:sz="0" w:space="0" w:color="auto"/>
        <w:right w:val="none" w:sz="0" w:space="0" w:color="auto"/>
      </w:divBdr>
    </w:div>
    <w:div w:id="1461533124">
      <w:bodyDiv w:val="1"/>
      <w:marLeft w:val="0"/>
      <w:marRight w:val="0"/>
      <w:marTop w:val="0"/>
      <w:marBottom w:val="0"/>
      <w:divBdr>
        <w:top w:val="none" w:sz="0" w:space="0" w:color="auto"/>
        <w:left w:val="none" w:sz="0" w:space="0" w:color="auto"/>
        <w:bottom w:val="none" w:sz="0" w:space="0" w:color="auto"/>
        <w:right w:val="none" w:sz="0" w:space="0" w:color="auto"/>
      </w:divBdr>
    </w:div>
    <w:div w:id="1487896363">
      <w:bodyDiv w:val="1"/>
      <w:marLeft w:val="0"/>
      <w:marRight w:val="0"/>
      <w:marTop w:val="0"/>
      <w:marBottom w:val="0"/>
      <w:divBdr>
        <w:top w:val="none" w:sz="0" w:space="0" w:color="auto"/>
        <w:left w:val="none" w:sz="0" w:space="0" w:color="auto"/>
        <w:bottom w:val="none" w:sz="0" w:space="0" w:color="auto"/>
        <w:right w:val="none" w:sz="0" w:space="0" w:color="auto"/>
      </w:divBdr>
    </w:div>
    <w:div w:id="1510606930">
      <w:bodyDiv w:val="1"/>
      <w:marLeft w:val="0"/>
      <w:marRight w:val="0"/>
      <w:marTop w:val="0"/>
      <w:marBottom w:val="0"/>
      <w:divBdr>
        <w:top w:val="none" w:sz="0" w:space="0" w:color="auto"/>
        <w:left w:val="none" w:sz="0" w:space="0" w:color="auto"/>
        <w:bottom w:val="none" w:sz="0" w:space="0" w:color="auto"/>
        <w:right w:val="none" w:sz="0" w:space="0" w:color="auto"/>
      </w:divBdr>
    </w:div>
    <w:div w:id="1581018211">
      <w:bodyDiv w:val="1"/>
      <w:marLeft w:val="0"/>
      <w:marRight w:val="0"/>
      <w:marTop w:val="0"/>
      <w:marBottom w:val="0"/>
      <w:divBdr>
        <w:top w:val="none" w:sz="0" w:space="0" w:color="auto"/>
        <w:left w:val="none" w:sz="0" w:space="0" w:color="auto"/>
        <w:bottom w:val="none" w:sz="0" w:space="0" w:color="auto"/>
        <w:right w:val="none" w:sz="0" w:space="0" w:color="auto"/>
      </w:divBdr>
    </w:div>
    <w:div w:id="1671444416">
      <w:bodyDiv w:val="1"/>
      <w:marLeft w:val="0"/>
      <w:marRight w:val="0"/>
      <w:marTop w:val="0"/>
      <w:marBottom w:val="0"/>
      <w:divBdr>
        <w:top w:val="none" w:sz="0" w:space="0" w:color="auto"/>
        <w:left w:val="none" w:sz="0" w:space="0" w:color="auto"/>
        <w:bottom w:val="none" w:sz="0" w:space="0" w:color="auto"/>
        <w:right w:val="none" w:sz="0" w:space="0" w:color="auto"/>
      </w:divBdr>
    </w:div>
    <w:div w:id="1675067275">
      <w:bodyDiv w:val="1"/>
      <w:marLeft w:val="0"/>
      <w:marRight w:val="0"/>
      <w:marTop w:val="0"/>
      <w:marBottom w:val="0"/>
      <w:divBdr>
        <w:top w:val="none" w:sz="0" w:space="0" w:color="auto"/>
        <w:left w:val="none" w:sz="0" w:space="0" w:color="auto"/>
        <w:bottom w:val="none" w:sz="0" w:space="0" w:color="auto"/>
        <w:right w:val="none" w:sz="0" w:space="0" w:color="auto"/>
      </w:divBdr>
    </w:div>
    <w:div w:id="1726639465">
      <w:bodyDiv w:val="1"/>
      <w:marLeft w:val="0"/>
      <w:marRight w:val="0"/>
      <w:marTop w:val="0"/>
      <w:marBottom w:val="0"/>
      <w:divBdr>
        <w:top w:val="none" w:sz="0" w:space="0" w:color="auto"/>
        <w:left w:val="none" w:sz="0" w:space="0" w:color="auto"/>
        <w:bottom w:val="none" w:sz="0" w:space="0" w:color="auto"/>
        <w:right w:val="none" w:sz="0" w:space="0" w:color="auto"/>
      </w:divBdr>
    </w:div>
    <w:div w:id="1824083278">
      <w:bodyDiv w:val="1"/>
      <w:marLeft w:val="0"/>
      <w:marRight w:val="0"/>
      <w:marTop w:val="0"/>
      <w:marBottom w:val="0"/>
      <w:divBdr>
        <w:top w:val="none" w:sz="0" w:space="0" w:color="auto"/>
        <w:left w:val="none" w:sz="0" w:space="0" w:color="auto"/>
        <w:bottom w:val="none" w:sz="0" w:space="0" w:color="auto"/>
        <w:right w:val="none" w:sz="0" w:space="0" w:color="auto"/>
      </w:divBdr>
    </w:div>
    <w:div w:id="1828133664">
      <w:bodyDiv w:val="1"/>
      <w:marLeft w:val="0"/>
      <w:marRight w:val="0"/>
      <w:marTop w:val="0"/>
      <w:marBottom w:val="0"/>
      <w:divBdr>
        <w:top w:val="none" w:sz="0" w:space="0" w:color="auto"/>
        <w:left w:val="none" w:sz="0" w:space="0" w:color="auto"/>
        <w:bottom w:val="none" w:sz="0" w:space="0" w:color="auto"/>
        <w:right w:val="none" w:sz="0" w:space="0" w:color="auto"/>
      </w:divBdr>
    </w:div>
    <w:div w:id="1835487074">
      <w:bodyDiv w:val="1"/>
      <w:marLeft w:val="0"/>
      <w:marRight w:val="0"/>
      <w:marTop w:val="0"/>
      <w:marBottom w:val="0"/>
      <w:divBdr>
        <w:top w:val="none" w:sz="0" w:space="0" w:color="auto"/>
        <w:left w:val="none" w:sz="0" w:space="0" w:color="auto"/>
        <w:bottom w:val="none" w:sz="0" w:space="0" w:color="auto"/>
        <w:right w:val="none" w:sz="0" w:space="0" w:color="auto"/>
      </w:divBdr>
    </w:div>
    <w:div w:id="1894148682">
      <w:bodyDiv w:val="1"/>
      <w:marLeft w:val="0"/>
      <w:marRight w:val="0"/>
      <w:marTop w:val="0"/>
      <w:marBottom w:val="0"/>
      <w:divBdr>
        <w:top w:val="none" w:sz="0" w:space="0" w:color="auto"/>
        <w:left w:val="none" w:sz="0" w:space="0" w:color="auto"/>
        <w:bottom w:val="none" w:sz="0" w:space="0" w:color="auto"/>
        <w:right w:val="none" w:sz="0" w:space="0" w:color="auto"/>
      </w:divBdr>
    </w:div>
    <w:div w:id="1987934046">
      <w:bodyDiv w:val="1"/>
      <w:marLeft w:val="0"/>
      <w:marRight w:val="0"/>
      <w:marTop w:val="0"/>
      <w:marBottom w:val="0"/>
      <w:divBdr>
        <w:top w:val="none" w:sz="0" w:space="0" w:color="auto"/>
        <w:left w:val="none" w:sz="0" w:space="0" w:color="auto"/>
        <w:bottom w:val="none" w:sz="0" w:space="0" w:color="auto"/>
        <w:right w:val="none" w:sz="0" w:space="0" w:color="auto"/>
      </w:divBdr>
    </w:div>
    <w:div w:id="1989437008">
      <w:bodyDiv w:val="1"/>
      <w:marLeft w:val="0"/>
      <w:marRight w:val="0"/>
      <w:marTop w:val="0"/>
      <w:marBottom w:val="0"/>
      <w:divBdr>
        <w:top w:val="none" w:sz="0" w:space="0" w:color="auto"/>
        <w:left w:val="none" w:sz="0" w:space="0" w:color="auto"/>
        <w:bottom w:val="none" w:sz="0" w:space="0" w:color="auto"/>
        <w:right w:val="none" w:sz="0" w:space="0" w:color="auto"/>
      </w:divBdr>
    </w:div>
    <w:div w:id="209682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B780-DECC-409A-8512-EF4E22C5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7129</Characters>
  <Application>Microsoft Office Word</Application>
  <DocSecurity>4</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2025-02-28T05:41:00Z</dcterms:created>
  <dcterms:modified xsi:type="dcterms:W3CDTF">2025-02-28T05:41:00Z</dcterms:modified>
</cp:coreProperties>
</file>